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1890"/>
      </w:tblGrid>
      <w:tr w:rsidR="00301D26" w14:paraId="66522D67" w14:textId="77777777" w:rsidTr="007F0698">
        <w:tc>
          <w:tcPr>
            <w:tcW w:w="8910" w:type="dxa"/>
          </w:tcPr>
          <w:p w14:paraId="531EB3E3" w14:textId="77777777" w:rsidR="003C56DC" w:rsidRDefault="003C56DC" w:rsidP="00A01B1C">
            <w:pPr>
              <w:pStyle w:val="Heading1"/>
              <w:outlineLvl w:val="0"/>
            </w:pPr>
            <w:r>
              <w:rPr>
                <w:noProof/>
              </w:rPr>
              <w:drawing>
                <wp:inline distT="0" distB="0" distL="0" distR="0" wp14:anchorId="03742E6E" wp14:editId="1B25F732">
                  <wp:extent cx="2766790" cy="581025"/>
                  <wp:effectExtent l="0" t="0" r="0" b="0"/>
                  <wp:docPr id="6" name="Picture 6" descr="https://brand.uthsc.edu/wp-content/uploads/sites/5/2015/05/uthsc-campus-logo-stacked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brand.uthsc.edu/wp-content/uploads/sites/5/2015/05/uthsc-campus-logo-stacked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460" cy="58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</w:p>
          <w:p w14:paraId="5BE7E215" w14:textId="72DBADBC" w:rsidR="003C56DC" w:rsidRPr="009402E1" w:rsidRDefault="00EB4B1F" w:rsidP="003C56DC">
            <w:pPr>
              <w:pStyle w:val="Heading1"/>
              <w:outlineLvl w:val="0"/>
              <w:rPr>
                <w:sz w:val="34"/>
                <w:szCs w:val="34"/>
              </w:rPr>
            </w:pPr>
            <w:r w:rsidRPr="009402E1">
              <w:rPr>
                <w:sz w:val="34"/>
                <w:szCs w:val="34"/>
              </w:rPr>
              <w:t>SRP</w:t>
            </w:r>
            <w:r w:rsidR="00A01B1C" w:rsidRPr="009402E1">
              <w:rPr>
                <w:sz w:val="34"/>
                <w:szCs w:val="34"/>
              </w:rPr>
              <w:t xml:space="preserve"> </w:t>
            </w:r>
            <w:r w:rsidR="009402E1" w:rsidRPr="009402E1">
              <w:rPr>
                <w:sz w:val="34"/>
                <w:szCs w:val="34"/>
              </w:rPr>
              <w:t>20</w:t>
            </w:r>
            <w:r w:rsidR="003C5F92">
              <w:rPr>
                <w:sz w:val="34"/>
                <w:szCs w:val="34"/>
              </w:rPr>
              <w:t>2</w:t>
            </w:r>
            <w:r w:rsidR="00734ACE">
              <w:rPr>
                <w:sz w:val="34"/>
                <w:szCs w:val="34"/>
              </w:rPr>
              <w:t>3</w:t>
            </w:r>
            <w:bookmarkStart w:id="0" w:name="_GoBack"/>
            <w:bookmarkEnd w:id="0"/>
            <w:r w:rsidR="009402E1" w:rsidRPr="009402E1">
              <w:rPr>
                <w:sz w:val="34"/>
                <w:szCs w:val="34"/>
              </w:rPr>
              <w:t xml:space="preserve"> </w:t>
            </w:r>
            <w:r w:rsidR="00A01B1C" w:rsidRPr="009402E1">
              <w:rPr>
                <w:sz w:val="34"/>
                <w:szCs w:val="34"/>
              </w:rPr>
              <w:t>Application</w:t>
            </w:r>
            <w:r w:rsidR="007F0698" w:rsidRPr="009402E1">
              <w:rPr>
                <w:sz w:val="34"/>
                <w:szCs w:val="34"/>
              </w:rPr>
              <w:t>, Department of Family Medicine</w:t>
            </w:r>
          </w:p>
          <w:p w14:paraId="69D91891" w14:textId="77777777" w:rsidR="003C56DC" w:rsidRPr="003C56DC" w:rsidRDefault="003C56DC" w:rsidP="003C56DC">
            <w: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0" w:type="dxa"/>
          </w:tcPr>
          <w:p w14:paraId="489063D1" w14:textId="77777777" w:rsidR="00A01B1C" w:rsidRDefault="00A01B1C" w:rsidP="003C56DC">
            <w:pPr>
              <w:pStyle w:val="Logo"/>
            </w:pPr>
          </w:p>
        </w:tc>
      </w:tr>
    </w:tbl>
    <w:p w14:paraId="79A4B882" w14:textId="77777777" w:rsidR="008D0133" w:rsidRPr="0036244F" w:rsidRDefault="00855A6B" w:rsidP="00BE6AAF">
      <w:pPr>
        <w:pStyle w:val="Heading2"/>
        <w:numPr>
          <w:ilvl w:val="0"/>
          <w:numId w:val="1"/>
        </w:numPr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050"/>
        <w:gridCol w:w="8750"/>
      </w:tblGrid>
      <w:tr w:rsidR="008D0133" w14:paraId="7D19E2FA" w14:textId="77777777" w:rsidTr="00EB4B1F">
        <w:tc>
          <w:tcPr>
            <w:tcW w:w="1818" w:type="dxa"/>
            <w:tcBorders>
              <w:top w:val="single" w:sz="4" w:space="0" w:color="BFBFBF" w:themeColor="background1" w:themeShade="BF"/>
            </w:tcBorders>
            <w:vAlign w:val="center"/>
          </w:tcPr>
          <w:p w14:paraId="3F47493D" w14:textId="77777777" w:rsidR="008D0133" w:rsidRPr="00112AFE" w:rsidRDefault="008D0133" w:rsidP="00A01B1C">
            <w:r>
              <w:t>Name</w:t>
            </w:r>
          </w:p>
        </w:tc>
        <w:tc>
          <w:tcPr>
            <w:tcW w:w="7758" w:type="dxa"/>
            <w:tcBorders>
              <w:top w:val="single" w:sz="4" w:space="0" w:color="BFBFBF" w:themeColor="background1" w:themeShade="BF"/>
            </w:tcBorders>
            <w:vAlign w:val="center"/>
          </w:tcPr>
          <w:p w14:paraId="2CD1864C" w14:textId="77777777" w:rsidR="008D0133" w:rsidRDefault="008D0133"/>
        </w:tc>
      </w:tr>
      <w:tr w:rsidR="008D0133" w14:paraId="06BD25CF" w14:textId="77777777" w:rsidTr="00EB4B1F">
        <w:tc>
          <w:tcPr>
            <w:tcW w:w="1818" w:type="dxa"/>
            <w:vAlign w:val="center"/>
          </w:tcPr>
          <w:p w14:paraId="65259B10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7758" w:type="dxa"/>
            <w:vAlign w:val="center"/>
          </w:tcPr>
          <w:p w14:paraId="6EBA9398" w14:textId="77777777" w:rsidR="008D0133" w:rsidRDefault="008D0133"/>
        </w:tc>
      </w:tr>
      <w:tr w:rsidR="008D0133" w14:paraId="1BDF7C65" w14:textId="77777777" w:rsidTr="00EB4B1F">
        <w:tc>
          <w:tcPr>
            <w:tcW w:w="1818" w:type="dxa"/>
            <w:vAlign w:val="center"/>
          </w:tcPr>
          <w:p w14:paraId="216025C8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7758" w:type="dxa"/>
            <w:vAlign w:val="center"/>
          </w:tcPr>
          <w:p w14:paraId="00962A40" w14:textId="77777777" w:rsidR="008D0133" w:rsidRDefault="008D0133"/>
        </w:tc>
      </w:tr>
      <w:tr w:rsidR="008D0133" w14:paraId="6F873B37" w14:textId="77777777" w:rsidTr="00EB4B1F">
        <w:tc>
          <w:tcPr>
            <w:tcW w:w="1818" w:type="dxa"/>
            <w:vAlign w:val="center"/>
          </w:tcPr>
          <w:p w14:paraId="67B3E96F" w14:textId="77777777" w:rsidR="008D0133" w:rsidRPr="00112AFE" w:rsidRDefault="00EB4B1F" w:rsidP="00A01B1C">
            <w:r>
              <w:t>Mobile</w:t>
            </w:r>
            <w:r w:rsidR="008D0133">
              <w:t xml:space="preserve"> Phone</w:t>
            </w:r>
          </w:p>
        </w:tc>
        <w:tc>
          <w:tcPr>
            <w:tcW w:w="7758" w:type="dxa"/>
            <w:vAlign w:val="center"/>
          </w:tcPr>
          <w:p w14:paraId="7C0F3C3F" w14:textId="77777777" w:rsidR="008D0133" w:rsidRDefault="008D0133"/>
        </w:tc>
      </w:tr>
      <w:tr w:rsidR="008D0133" w14:paraId="239C43A2" w14:textId="77777777" w:rsidTr="00EB4B1F">
        <w:tc>
          <w:tcPr>
            <w:tcW w:w="1818" w:type="dxa"/>
            <w:vAlign w:val="center"/>
          </w:tcPr>
          <w:p w14:paraId="31F79069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758" w:type="dxa"/>
            <w:vAlign w:val="center"/>
          </w:tcPr>
          <w:p w14:paraId="016BE77C" w14:textId="77777777" w:rsidR="008D0133" w:rsidRDefault="008D0133"/>
        </w:tc>
      </w:tr>
    </w:tbl>
    <w:p w14:paraId="3CDB718C" w14:textId="77777777" w:rsidR="008D0133" w:rsidRDefault="00EB4B1F" w:rsidP="00BE6AAF">
      <w:pPr>
        <w:pStyle w:val="Heading2"/>
        <w:numPr>
          <w:ilvl w:val="0"/>
          <w:numId w:val="1"/>
        </w:numPr>
      </w:pPr>
      <w:r>
        <w:t>Education</w:t>
      </w:r>
    </w:p>
    <w:p w14:paraId="499FE914" w14:textId="77777777" w:rsidR="00EB4B1F" w:rsidRDefault="00725281" w:rsidP="00EB4B1F">
      <w:r>
        <w:t>Please li</w:t>
      </w:r>
      <w:r w:rsidR="00970151">
        <w:t>st your degree</w:t>
      </w:r>
      <w:r w:rsidR="00BE6AAF">
        <w:t>/</w:t>
      </w:r>
      <w:r w:rsidR="00970151">
        <w:t xml:space="preserve">s in the textbox below, including Major/s and Minor/s. </w:t>
      </w:r>
      <w:r w:rsidR="002F6303">
        <w:t>No need for dates.</w:t>
      </w:r>
    </w:p>
    <w:p w14:paraId="16BD84ED" w14:textId="77777777" w:rsidR="00970151" w:rsidRDefault="00970151" w:rsidP="00EB4B1F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970151" w14:paraId="66E3231F" w14:textId="77777777" w:rsidTr="00152F1C">
        <w:trPr>
          <w:trHeight w:hRule="exact" w:val="1648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137B5" w14:textId="1FC531BC" w:rsidR="00970151" w:rsidRPr="00112AFE" w:rsidRDefault="00970151" w:rsidP="003C0B79"/>
        </w:tc>
      </w:tr>
    </w:tbl>
    <w:p w14:paraId="32C74C95" w14:textId="77777777" w:rsidR="00970151" w:rsidRDefault="00970151" w:rsidP="00EB4B1F"/>
    <w:p w14:paraId="22D1AE52" w14:textId="77777777" w:rsidR="008D0133" w:rsidRDefault="00970151" w:rsidP="00BE6AAF">
      <w:pPr>
        <w:pStyle w:val="Heading2"/>
        <w:numPr>
          <w:ilvl w:val="0"/>
          <w:numId w:val="1"/>
        </w:numPr>
      </w:pPr>
      <w:r>
        <w:t xml:space="preserve">Research </w:t>
      </w:r>
      <w:r w:rsidR="00855A6B">
        <w:t>Skills or Qualifications</w:t>
      </w:r>
    </w:p>
    <w:p w14:paraId="6119507C" w14:textId="77777777" w:rsidR="00855A6B" w:rsidRPr="00855A6B" w:rsidRDefault="00BE6AAF" w:rsidP="00855A6B">
      <w:pPr>
        <w:pStyle w:val="Heading3"/>
      </w:pPr>
      <w:r>
        <w:t>Briefly s</w:t>
      </w:r>
      <w:r w:rsidR="00855A6B" w:rsidRPr="00CB121E">
        <w:t xml:space="preserve">ummarize </w:t>
      </w:r>
      <w:r w:rsidR="00970151">
        <w:t>any research</w:t>
      </w:r>
      <w:r w:rsidR="00855A6B" w:rsidRPr="00CB121E">
        <w:t xml:space="preserve"> skills and qualifications </w:t>
      </w:r>
      <w:r w:rsidR="00855A6B">
        <w:t xml:space="preserve">you have </w:t>
      </w:r>
      <w:r w:rsidR="00855A6B" w:rsidRPr="00CB121E">
        <w:t xml:space="preserve">acquired from employment, </w:t>
      </w:r>
      <w:r w:rsidR="00970151">
        <w:t xml:space="preserve">internship/externship, </w:t>
      </w:r>
      <w:r w:rsidR="00855A6B" w:rsidRPr="00CB121E">
        <w:t>previous volunteer work</w:t>
      </w:r>
      <w:r w:rsidR="00970151">
        <w:t>, or through other activities.</w:t>
      </w:r>
      <w:r>
        <w:t xml:space="preserve">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8D0133" w14:paraId="407852A0" w14:textId="77777777" w:rsidTr="00152F1C">
        <w:trPr>
          <w:trHeight w:hRule="exact" w:val="1747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196F1" w14:textId="77777777" w:rsidR="008D0133" w:rsidRPr="00112AFE" w:rsidRDefault="008D0133"/>
        </w:tc>
      </w:tr>
    </w:tbl>
    <w:p w14:paraId="63068B01" w14:textId="77777777" w:rsidR="008D0133" w:rsidRDefault="00855A6B" w:rsidP="00BE6AAF">
      <w:pPr>
        <w:pStyle w:val="Heading2"/>
        <w:numPr>
          <w:ilvl w:val="0"/>
          <w:numId w:val="1"/>
        </w:numPr>
      </w:pPr>
      <w:r>
        <w:t xml:space="preserve">Previous </w:t>
      </w:r>
      <w:r w:rsidR="00970151">
        <w:t>Research</w:t>
      </w:r>
    </w:p>
    <w:p w14:paraId="0D0F9F20" w14:textId="77777777" w:rsidR="00855A6B" w:rsidRDefault="00644DC3" w:rsidP="00855A6B">
      <w:pPr>
        <w:pStyle w:val="Heading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890CB6" wp14:editId="16B969E7">
                <wp:simplePos x="0" y="0"/>
                <wp:positionH relativeFrom="column">
                  <wp:posOffset>-190500</wp:posOffset>
                </wp:positionH>
                <wp:positionV relativeFrom="paragraph">
                  <wp:posOffset>2037715</wp:posOffset>
                </wp:positionV>
                <wp:extent cx="7229475" cy="2952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CA87C" w14:textId="0476DFCF" w:rsidR="00301D26" w:rsidRPr="007F0698" w:rsidRDefault="00D6180D">
                            <w:pPr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</w:pPr>
                            <w:r w:rsidRPr="00D6180D"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  <w:t>Department of Family Medicine 1301 Primacy Parkway, Memphis, TN 38119. P 901.44</w:t>
                            </w:r>
                            <w:r w:rsidR="007078D1"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  <w:t>8.7574, F 901.448.2415, lghandi</w:t>
                            </w:r>
                            <w:r w:rsidRPr="00D6180D"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  <w:t xml:space="preserve">@uthsc.edu </w:t>
                            </w:r>
                            <w:r w:rsidR="00301D26" w:rsidRPr="007F0698"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8185EC2" w14:textId="77777777" w:rsidR="00301D26" w:rsidRPr="00301D26" w:rsidRDefault="00301D2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90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pt;margin-top:160.45pt;width:569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" stroked="f">
                <v:textbox>
                  <w:txbxContent>
                    <w:p w14:paraId="0E3CA87C" w14:textId="0476DFCF" w:rsidR="00301D26" w:rsidRPr="007F0698" w:rsidRDefault="00D6180D">
                      <w:pPr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</w:pPr>
                      <w:r w:rsidRPr="00D6180D"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  <w:t>Department of Family Medicine 1301 Primacy Parkway, Memphis, TN 38119. P 901.44</w:t>
                      </w:r>
                      <w:r w:rsidR="007078D1"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  <w:t>8.7574, F 901.448.2415, lghandi</w:t>
                      </w:r>
                      <w:r w:rsidRPr="00D6180D"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  <w:t xml:space="preserve">@uthsc.edu </w:t>
                      </w:r>
                      <w:r w:rsidR="00301D26" w:rsidRPr="007F0698"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8185EC2" w14:textId="77777777" w:rsidR="00301D26" w:rsidRPr="00301D26" w:rsidRDefault="00301D2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6AAF">
        <w:t>Briefly s</w:t>
      </w:r>
      <w:r w:rsidR="00855A6B" w:rsidRPr="00CB121E">
        <w:t xml:space="preserve">ummarize </w:t>
      </w:r>
      <w:r w:rsidR="00970151">
        <w:t>any</w:t>
      </w:r>
      <w:r w:rsidR="00855A6B">
        <w:t xml:space="preserve"> previous </w:t>
      </w:r>
      <w:r w:rsidR="00970151">
        <w:t>research</w:t>
      </w:r>
      <w:r w:rsidR="00855A6B">
        <w:t xml:space="preserve"> </w:t>
      </w:r>
      <w:r w:rsidR="00970151" w:rsidRPr="00970151">
        <w:t>project</w:t>
      </w:r>
      <w:r w:rsidR="00970151">
        <w:t xml:space="preserve"> in which you participated</w:t>
      </w:r>
      <w:r w:rsidR="00BE6AAF">
        <w:t xml:space="preserve"> as a researcher</w:t>
      </w:r>
      <w:r w:rsidR="00970151">
        <w:t>. If you have not participated in a research project</w:t>
      </w:r>
      <w:r w:rsidR="00BE6AAF">
        <w:t xml:space="preserve"> as a researcher</w:t>
      </w:r>
      <w:r w:rsidR="00970151">
        <w:t>, please write N/A.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970151" w14:paraId="74E1061F" w14:textId="77777777" w:rsidTr="00152F1C">
        <w:trPr>
          <w:trHeight w:hRule="exact" w:val="1747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584879" w14:textId="77777777" w:rsidR="00970151" w:rsidRPr="00112AFE" w:rsidRDefault="00970151" w:rsidP="003C0B79"/>
        </w:tc>
      </w:tr>
    </w:tbl>
    <w:p w14:paraId="77B4CDFE" w14:textId="77777777" w:rsidR="00BE6AAF" w:rsidRDefault="00BE6AAF" w:rsidP="00BE6AAF">
      <w:pPr>
        <w:pStyle w:val="Heading2"/>
        <w:numPr>
          <w:ilvl w:val="0"/>
          <w:numId w:val="1"/>
        </w:numPr>
      </w:pPr>
      <w:r>
        <w:lastRenderedPageBreak/>
        <w:t>Previous Experience with Literature Searches &amp; Statistical Analyses</w:t>
      </w:r>
    </w:p>
    <w:p w14:paraId="6E4F777E" w14:textId="77777777" w:rsidR="00BE6AAF" w:rsidRDefault="00BE6AAF" w:rsidP="00BE6AAF">
      <w:pPr>
        <w:pStyle w:val="Heading3"/>
      </w:pPr>
      <w:r>
        <w:t>Briefly s</w:t>
      </w:r>
      <w:r w:rsidRPr="00CB121E">
        <w:t xml:space="preserve">ummarize </w:t>
      </w:r>
      <w:r>
        <w:t xml:space="preserve">any previous experience that you may have had doing literature searches (e.g. </w:t>
      </w:r>
      <w:proofErr w:type="spellStart"/>
      <w:r>
        <w:t>Pubmed</w:t>
      </w:r>
      <w:proofErr w:type="spellEnd"/>
      <w:r>
        <w:t>) and statistical analyses (e.g. chi square, etc.).  If you do not have any such experience, please write N/A.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BE6AAF" w14:paraId="3CCC29DA" w14:textId="77777777" w:rsidTr="00152F1C">
        <w:trPr>
          <w:trHeight w:hRule="exact" w:val="1693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A7FE1A" w14:textId="77777777" w:rsidR="00BE6AAF" w:rsidRPr="00112AFE" w:rsidRDefault="00BE6AAF" w:rsidP="003C0B79"/>
        </w:tc>
      </w:tr>
    </w:tbl>
    <w:p w14:paraId="7F6E5427" w14:textId="77777777" w:rsidR="00BE6AAF" w:rsidRDefault="00BE6AAF" w:rsidP="009100B4">
      <w:pPr>
        <w:pStyle w:val="Heading2"/>
        <w:numPr>
          <w:ilvl w:val="0"/>
          <w:numId w:val="1"/>
        </w:numPr>
      </w:pPr>
      <w:r>
        <w:t>Research Interests</w:t>
      </w:r>
    </w:p>
    <w:p w14:paraId="469F52B4" w14:textId="77777777" w:rsidR="00BE6AAF" w:rsidRDefault="00BE6AAF" w:rsidP="00BE6AAF">
      <w:pPr>
        <w:pStyle w:val="Heading3"/>
      </w:pPr>
      <w:r>
        <w:t xml:space="preserve">Briefly </w:t>
      </w:r>
      <w:r w:rsidR="00BB1B51">
        <w:t>describe</w:t>
      </w:r>
      <w:r>
        <w:t xml:space="preserve"> what clinical research areas or topics in outpatient medicine are of interest to you.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BE6AAF" w14:paraId="24919A50" w14:textId="77777777" w:rsidTr="00152F1C">
        <w:trPr>
          <w:trHeight w:hRule="exact" w:val="1342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4AB04" w14:textId="77777777" w:rsidR="00BE6AAF" w:rsidRPr="00112AFE" w:rsidRDefault="00BE6AAF" w:rsidP="003C0B79"/>
        </w:tc>
      </w:tr>
    </w:tbl>
    <w:p w14:paraId="00D9AB16" w14:textId="77777777" w:rsidR="009100B4" w:rsidRDefault="009100B4" w:rsidP="009100B4">
      <w:pPr>
        <w:pStyle w:val="Heading2"/>
        <w:numPr>
          <w:ilvl w:val="0"/>
          <w:numId w:val="1"/>
        </w:numPr>
      </w:pPr>
      <w:r>
        <w:t>Medical Specialty</w:t>
      </w:r>
    </w:p>
    <w:p w14:paraId="39850B10" w14:textId="77777777" w:rsidR="009100B4" w:rsidRDefault="009100B4" w:rsidP="009100B4">
      <w:pPr>
        <w:pStyle w:val="Heading3"/>
      </w:pPr>
      <w:r>
        <w:t xml:space="preserve">Briefly </w:t>
      </w:r>
      <w:r w:rsidR="00C64092">
        <w:t>state</w:t>
      </w:r>
      <w:r>
        <w:t xml:space="preserve"> if you are leaning toward or have decided on a medical specialty or practice plan after graduation.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9100B4" w14:paraId="4922FAE0" w14:textId="77777777" w:rsidTr="00152F1C">
        <w:trPr>
          <w:trHeight w:hRule="exact" w:val="1342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0634C3" w14:textId="77777777" w:rsidR="009100B4" w:rsidRPr="00112AFE" w:rsidRDefault="009100B4" w:rsidP="003C0B79"/>
        </w:tc>
      </w:tr>
    </w:tbl>
    <w:p w14:paraId="5DFF3BA4" w14:textId="77777777" w:rsidR="00970151" w:rsidRDefault="00970151" w:rsidP="00970151"/>
    <w:p w14:paraId="239FDB5F" w14:textId="77777777" w:rsidR="009100B4" w:rsidRDefault="009100B4" w:rsidP="009100B4">
      <w:pPr>
        <w:pStyle w:val="Heading2"/>
        <w:numPr>
          <w:ilvl w:val="0"/>
          <w:numId w:val="1"/>
        </w:numPr>
      </w:pPr>
      <w:r>
        <w:t>Other Summer Opportunities</w:t>
      </w:r>
    </w:p>
    <w:p w14:paraId="46AF885A" w14:textId="77777777" w:rsidR="009100B4" w:rsidRDefault="009100B4" w:rsidP="009100B4">
      <w:pPr>
        <w:pStyle w:val="Heading3"/>
      </w:pPr>
      <w:r>
        <w:t>Briefly s</w:t>
      </w:r>
      <w:r w:rsidRPr="00CB121E">
        <w:t xml:space="preserve">ummarize </w:t>
      </w:r>
      <w:r>
        <w:t>what other summer opportunities you are considering</w:t>
      </w:r>
      <w:r w:rsidR="002F6303">
        <w:t xml:space="preserve"> </w:t>
      </w:r>
      <w:r>
        <w:t>(e.g. NIH Medical Student Research Fellowship Program, etc.).</w:t>
      </w:r>
      <w:r w:rsidR="002F6303">
        <w:t xml:space="preserve"> Please write N/A if you are not considering any other </w:t>
      </w:r>
      <w:r w:rsidR="00772198">
        <w:t>opportunities.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9100B4" w14:paraId="6E84BED9" w14:textId="77777777" w:rsidTr="00152F1C">
        <w:trPr>
          <w:trHeight w:hRule="exact" w:val="1252"/>
        </w:trPr>
        <w:tc>
          <w:tcPr>
            <w:tcW w:w="9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ED16A" w14:textId="77777777" w:rsidR="009100B4" w:rsidRPr="00112AFE" w:rsidRDefault="009100B4" w:rsidP="003C0B79"/>
        </w:tc>
      </w:tr>
    </w:tbl>
    <w:p w14:paraId="759A87E2" w14:textId="77777777" w:rsidR="00152F1C" w:rsidRDefault="00152F1C" w:rsidP="00152F1C">
      <w:pPr>
        <w:pStyle w:val="Heading2"/>
        <w:numPr>
          <w:ilvl w:val="0"/>
          <w:numId w:val="1"/>
        </w:numPr>
      </w:pPr>
      <w:r>
        <w:t>Anything Else?</w:t>
      </w:r>
    </w:p>
    <w:p w14:paraId="445BEF73" w14:textId="0FD25219" w:rsidR="00152F1C" w:rsidRDefault="005476D6" w:rsidP="00152F1C">
      <w:pPr>
        <w:pStyle w:val="Heading3"/>
      </w:pPr>
      <w:r>
        <w:t>Please let us know if there is anything else that you would like us to know, including your preference to wor</w:t>
      </w:r>
      <w:r w:rsidR="007078D1">
        <w:t>k either in Memphis or Jackson.</w:t>
      </w:r>
      <w:r w:rsidR="00152F1C">
        <w:t xml:space="preserve">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152F1C" w14:paraId="47001C05" w14:textId="77777777" w:rsidTr="00644DC3">
        <w:trPr>
          <w:trHeight w:hRule="exact" w:val="1567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DDC7B" w14:textId="77777777" w:rsidR="00152F1C" w:rsidRPr="00112AFE" w:rsidRDefault="00152F1C" w:rsidP="003C0B79"/>
        </w:tc>
      </w:tr>
    </w:tbl>
    <w:p w14:paraId="6A3FD4A4" w14:textId="77777777" w:rsidR="00763CD2" w:rsidRDefault="00763CD2" w:rsidP="00152F1C"/>
    <w:p w14:paraId="2DCD75D7" w14:textId="77777777" w:rsidR="00763CD2" w:rsidRDefault="00763CD2" w:rsidP="00152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2076D7" wp14:editId="127C1197">
                <wp:simplePos x="0" y="0"/>
                <wp:positionH relativeFrom="column">
                  <wp:posOffset>-266700</wp:posOffset>
                </wp:positionH>
                <wp:positionV relativeFrom="paragraph">
                  <wp:posOffset>351790</wp:posOffset>
                </wp:positionV>
                <wp:extent cx="7229475" cy="2571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504BE" w14:textId="5C206417" w:rsidR="00644DC3" w:rsidRPr="00301D26" w:rsidRDefault="00D6180D" w:rsidP="00644DC3">
                            <w:pPr>
                              <w:rPr>
                                <w:szCs w:val="20"/>
                              </w:rPr>
                            </w:pPr>
                            <w:r w:rsidRPr="00D6180D"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  <w:t>Department of Family Medicine 1301 Primacy Parkway, Memphis, TN 38119. P 901.44</w:t>
                            </w:r>
                            <w:r w:rsidR="007078D1"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  <w:t>8.7574, F 901.448.2415, lghandi</w:t>
                            </w:r>
                            <w:r w:rsidRPr="00D6180D"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  <w:t>@uthsc.edu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076D7" id="_x0000_s1027" type="#_x0000_t202" style="position:absolute;margin-left:-21pt;margin-top:27.7pt;width:569.2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" stroked="f">
                <v:textbox>
                  <w:txbxContent>
                    <w:p w14:paraId="56A504BE" w14:textId="5C206417" w:rsidR="00644DC3" w:rsidRPr="00301D26" w:rsidRDefault="00D6180D" w:rsidP="00644DC3">
                      <w:pPr>
                        <w:rPr>
                          <w:szCs w:val="20"/>
                        </w:rPr>
                      </w:pPr>
                      <w:r w:rsidRPr="00D6180D"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  <w:t>Department of Family Medicine 1301 Primacy Parkway, Memphis, TN 38119. P 901.44</w:t>
                      </w:r>
                      <w:r w:rsidR="007078D1"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  <w:t>8.7574, F 901.448.2415, lghandi</w:t>
                      </w:r>
                      <w:r w:rsidRPr="00D6180D"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  <w:t>@uthsc.edu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E7FEA" w14:textId="77777777" w:rsidR="00763CD2" w:rsidRDefault="00763CD2" w:rsidP="00763CD2">
      <w:pPr>
        <w:pStyle w:val="Heading2"/>
        <w:numPr>
          <w:ilvl w:val="0"/>
          <w:numId w:val="1"/>
        </w:numPr>
      </w:pPr>
      <w:r>
        <w:lastRenderedPageBreak/>
        <w:t>Additional Room for Comments</w:t>
      </w:r>
    </w:p>
    <w:p w14:paraId="18EE0070" w14:textId="77777777" w:rsidR="00763CD2" w:rsidRDefault="00763CD2" w:rsidP="00763CD2">
      <w:pPr>
        <w:pStyle w:val="Heading3"/>
      </w:pPr>
    </w:p>
    <w:p w14:paraId="7D9386A6" w14:textId="77777777" w:rsidR="00763CD2" w:rsidRDefault="00763CD2" w:rsidP="00763CD2">
      <w:pPr>
        <w:pStyle w:val="Heading3"/>
      </w:pPr>
      <w:r>
        <w:t>If you need more room for any of your answers/comments, please use the box below.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790"/>
      </w:tblGrid>
      <w:tr w:rsidR="00763CD2" w14:paraId="1523F4B2" w14:textId="77777777" w:rsidTr="00E40D5E">
        <w:trPr>
          <w:trHeight w:hRule="exact" w:val="10720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A196D4" w14:textId="77777777" w:rsidR="004D6E43" w:rsidRPr="00112AFE" w:rsidRDefault="004D6E43" w:rsidP="003C0B79"/>
        </w:tc>
      </w:tr>
    </w:tbl>
    <w:p w14:paraId="1F6F148D" w14:textId="77777777" w:rsidR="00970151" w:rsidRDefault="00E40D5E" w:rsidP="00152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BB8E85" wp14:editId="025754CB">
                <wp:simplePos x="0" y="0"/>
                <wp:positionH relativeFrom="column">
                  <wp:posOffset>-76200</wp:posOffset>
                </wp:positionH>
                <wp:positionV relativeFrom="paragraph">
                  <wp:posOffset>997585</wp:posOffset>
                </wp:positionV>
                <wp:extent cx="7229475" cy="25717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3676" w14:textId="5B03B58C" w:rsidR="00E40D5E" w:rsidRPr="00301D26" w:rsidRDefault="00D6180D" w:rsidP="00E40D5E">
                            <w:pPr>
                              <w:rPr>
                                <w:szCs w:val="20"/>
                              </w:rPr>
                            </w:pPr>
                            <w:r w:rsidRPr="00D6180D"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  <w:t>Department of Family Medicine 1301 Primacy Parkway, Memphis, TN 38119. P 901.44</w:t>
                            </w:r>
                            <w:r w:rsidR="007078D1"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  <w:t>8.7574, F 901.448.2415, lghandi</w:t>
                            </w:r>
                            <w:r w:rsidRPr="00D6180D">
                              <w:rPr>
                                <w:rFonts w:cstheme="minorHAnsi"/>
                                <w:i/>
                                <w:color w:val="000066"/>
                                <w:sz w:val="18"/>
                                <w:szCs w:val="18"/>
                              </w:rPr>
                              <w:t>@uthsc.edu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8E85" id="_x0000_s1028" type="#_x0000_t202" style="position:absolute;margin-left:-6pt;margin-top:78.55pt;width:569.2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" stroked="f">
                <v:textbox>
                  <w:txbxContent>
                    <w:p w14:paraId="4B313676" w14:textId="5B03B58C" w:rsidR="00E40D5E" w:rsidRPr="00301D26" w:rsidRDefault="00D6180D" w:rsidP="00E40D5E">
                      <w:pPr>
                        <w:rPr>
                          <w:szCs w:val="20"/>
                        </w:rPr>
                      </w:pPr>
                      <w:r w:rsidRPr="00D6180D"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  <w:t>Department of Family Medicine 1301 Primacy Parkway, Memphis, TN 38119. P 901.44</w:t>
                      </w:r>
                      <w:r w:rsidR="007078D1"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  <w:t>8.7574, F 901.448.2415, lghandi</w:t>
                      </w:r>
                      <w:r w:rsidRPr="00D6180D">
                        <w:rPr>
                          <w:rFonts w:cstheme="minorHAnsi"/>
                          <w:i/>
                          <w:color w:val="000066"/>
                          <w:sz w:val="18"/>
                          <w:szCs w:val="18"/>
                        </w:rPr>
                        <w:t>@uthsc.edu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70151" w:rsidSect="00301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B219F" w14:textId="77777777" w:rsidR="00CD131E" w:rsidRDefault="00CD131E" w:rsidP="00301D26">
      <w:pPr>
        <w:spacing w:before="0" w:after="0"/>
      </w:pPr>
      <w:r>
        <w:separator/>
      </w:r>
    </w:p>
  </w:endnote>
  <w:endnote w:type="continuationSeparator" w:id="0">
    <w:p w14:paraId="34601CC1" w14:textId="77777777" w:rsidR="00CD131E" w:rsidRDefault="00CD131E" w:rsidP="00301D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64603" w14:textId="77777777" w:rsidR="00CD131E" w:rsidRDefault="00CD131E" w:rsidP="00301D26">
      <w:pPr>
        <w:spacing w:before="0" w:after="0"/>
      </w:pPr>
      <w:r>
        <w:separator/>
      </w:r>
    </w:p>
  </w:footnote>
  <w:footnote w:type="continuationSeparator" w:id="0">
    <w:p w14:paraId="21AC58BD" w14:textId="77777777" w:rsidR="00CD131E" w:rsidRDefault="00CD131E" w:rsidP="00301D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E57"/>
    <w:multiLevelType w:val="hybridMultilevel"/>
    <w:tmpl w:val="37BE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40E26"/>
    <w:multiLevelType w:val="hybridMultilevel"/>
    <w:tmpl w:val="37BE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53C36"/>
    <w:multiLevelType w:val="hybridMultilevel"/>
    <w:tmpl w:val="37BEC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B1F"/>
    <w:rsid w:val="00032EC3"/>
    <w:rsid w:val="00056DDA"/>
    <w:rsid w:val="00152F1C"/>
    <w:rsid w:val="00167AB8"/>
    <w:rsid w:val="001C200E"/>
    <w:rsid w:val="001D76C5"/>
    <w:rsid w:val="001E4640"/>
    <w:rsid w:val="00226D7C"/>
    <w:rsid w:val="002503F6"/>
    <w:rsid w:val="002F088A"/>
    <w:rsid w:val="002F6303"/>
    <w:rsid w:val="00301D26"/>
    <w:rsid w:val="003A0B43"/>
    <w:rsid w:val="003C56DC"/>
    <w:rsid w:val="003C5F92"/>
    <w:rsid w:val="004A0A03"/>
    <w:rsid w:val="004D6E43"/>
    <w:rsid w:val="00507C57"/>
    <w:rsid w:val="005476D6"/>
    <w:rsid w:val="005E1EA9"/>
    <w:rsid w:val="00644DC3"/>
    <w:rsid w:val="00652FFB"/>
    <w:rsid w:val="007078D1"/>
    <w:rsid w:val="00725281"/>
    <w:rsid w:val="00730478"/>
    <w:rsid w:val="00734ACE"/>
    <w:rsid w:val="00763CD2"/>
    <w:rsid w:val="00772198"/>
    <w:rsid w:val="007A4D10"/>
    <w:rsid w:val="007F0698"/>
    <w:rsid w:val="00855A6B"/>
    <w:rsid w:val="008C76BB"/>
    <w:rsid w:val="008D0133"/>
    <w:rsid w:val="009100B4"/>
    <w:rsid w:val="009402E1"/>
    <w:rsid w:val="00970151"/>
    <w:rsid w:val="0097298E"/>
    <w:rsid w:val="0098148F"/>
    <w:rsid w:val="00993B1C"/>
    <w:rsid w:val="009B1735"/>
    <w:rsid w:val="009F1FA3"/>
    <w:rsid w:val="00A01B1C"/>
    <w:rsid w:val="00A108CF"/>
    <w:rsid w:val="00A2335D"/>
    <w:rsid w:val="00A83B78"/>
    <w:rsid w:val="00AB2BCA"/>
    <w:rsid w:val="00B81E23"/>
    <w:rsid w:val="00BB1B51"/>
    <w:rsid w:val="00BE6AAF"/>
    <w:rsid w:val="00C64092"/>
    <w:rsid w:val="00C747F4"/>
    <w:rsid w:val="00CD131E"/>
    <w:rsid w:val="00D6180D"/>
    <w:rsid w:val="00D848C6"/>
    <w:rsid w:val="00DB37BD"/>
    <w:rsid w:val="00E40D5E"/>
    <w:rsid w:val="00E8624F"/>
    <w:rsid w:val="00E9346B"/>
    <w:rsid w:val="00E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D637A"/>
  <w15:docId w15:val="{E1EC3ECD-0882-435B-A975-2000C7A0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151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252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1D2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01D26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301D2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01D26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301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bachn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C918C-876E-4B13-A47F-1C6AEF6F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3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stabachn</dc:creator>
  <cp:keywords/>
  <cp:lastModifiedBy>Juma, Monica</cp:lastModifiedBy>
  <cp:revision>3</cp:revision>
  <cp:lastPrinted>2003-07-23T17:40:00Z</cp:lastPrinted>
  <dcterms:created xsi:type="dcterms:W3CDTF">2022-02-01T18:07:00Z</dcterms:created>
  <dcterms:modified xsi:type="dcterms:W3CDTF">2023-02-28T21:34:00Z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