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A39" w:rsidRPr="00272A39" w:rsidRDefault="00272A39" w:rsidP="00272A39">
      <w:pPr>
        <w:autoSpaceDE w:val="0"/>
        <w:autoSpaceDN w:val="0"/>
        <w:adjustRightInd w:val="0"/>
        <w:spacing w:after="0" w:line="240" w:lineRule="auto"/>
        <w:jc w:val="center"/>
        <w:rPr>
          <w:rFonts w:cs="Calibri"/>
          <w:b/>
          <w:bCs/>
          <w:sz w:val="24"/>
          <w:szCs w:val="24"/>
        </w:rPr>
      </w:pPr>
      <w:r w:rsidRPr="00272A39">
        <w:rPr>
          <w:rFonts w:cs="Calibri"/>
          <w:b/>
          <w:bCs/>
          <w:sz w:val="24"/>
          <w:szCs w:val="24"/>
        </w:rPr>
        <w:t>THE UNIVERSITY OF TENNESSEE</w:t>
      </w:r>
    </w:p>
    <w:p w:rsidR="00272A39" w:rsidRDefault="00272A39" w:rsidP="00272A39">
      <w:pPr>
        <w:autoSpaceDE w:val="0"/>
        <w:autoSpaceDN w:val="0"/>
        <w:adjustRightInd w:val="0"/>
        <w:spacing w:after="0" w:line="240" w:lineRule="auto"/>
        <w:jc w:val="center"/>
        <w:rPr>
          <w:rFonts w:cs="Calibri"/>
          <w:b/>
          <w:bCs/>
          <w:sz w:val="24"/>
          <w:szCs w:val="24"/>
        </w:rPr>
      </w:pPr>
      <w:r w:rsidRPr="00272A39">
        <w:rPr>
          <w:rFonts w:cs="Calibri"/>
          <w:b/>
          <w:bCs/>
          <w:sz w:val="24"/>
          <w:szCs w:val="24"/>
        </w:rPr>
        <w:t>CONTRACT</w:t>
      </w:r>
    </w:p>
    <w:p w:rsidR="000D7962" w:rsidRPr="00272A39" w:rsidRDefault="00CB1814" w:rsidP="00272A39">
      <w:pPr>
        <w:autoSpaceDE w:val="0"/>
        <w:autoSpaceDN w:val="0"/>
        <w:adjustRightInd w:val="0"/>
        <w:spacing w:after="0" w:line="240" w:lineRule="auto"/>
        <w:jc w:val="center"/>
        <w:rPr>
          <w:rFonts w:cs="Calibri"/>
          <w:b/>
          <w:bCs/>
          <w:sz w:val="24"/>
          <w:szCs w:val="24"/>
        </w:rPr>
      </w:pPr>
      <w:r w:rsidRPr="009C54AD">
        <w:rPr>
          <w:rFonts w:cs="Calibri"/>
          <w:b/>
          <w:bCs/>
          <w:sz w:val="24"/>
          <w:szCs w:val="24"/>
        </w:rPr>
        <w:t>f</w:t>
      </w:r>
      <w:r w:rsidR="000D7962" w:rsidRPr="009C54AD">
        <w:rPr>
          <w:rFonts w:cs="Calibri"/>
          <w:b/>
          <w:bCs/>
          <w:sz w:val="24"/>
          <w:szCs w:val="24"/>
        </w:rPr>
        <w:t xml:space="preserve">or the State of Tennessee and its </w:t>
      </w:r>
      <w:r w:rsidR="00890463" w:rsidRPr="009C54AD">
        <w:rPr>
          <w:rFonts w:cs="Calibri"/>
          <w:b/>
          <w:bCs/>
          <w:sz w:val="24"/>
          <w:szCs w:val="24"/>
        </w:rPr>
        <w:t>instrumentalities</w:t>
      </w:r>
      <w:r w:rsidR="005678DD" w:rsidRPr="009C54AD">
        <w:rPr>
          <w:rFonts w:cs="Calibri"/>
          <w:b/>
          <w:bCs/>
          <w:sz w:val="24"/>
          <w:szCs w:val="24"/>
        </w:rPr>
        <w:t xml:space="preserve">, including </w:t>
      </w:r>
      <w:r w:rsidR="00890463" w:rsidRPr="009C54AD">
        <w:rPr>
          <w:rFonts w:cs="Calibri"/>
          <w:b/>
          <w:bCs/>
          <w:sz w:val="24"/>
          <w:szCs w:val="24"/>
        </w:rPr>
        <w:t xml:space="preserve">the </w:t>
      </w:r>
      <w:r w:rsidR="005678DD" w:rsidRPr="009C54AD">
        <w:rPr>
          <w:rFonts w:cs="Calibri"/>
          <w:b/>
          <w:bCs/>
          <w:sz w:val="24"/>
          <w:szCs w:val="24"/>
        </w:rPr>
        <w:t>Tennessee Board of Regents</w:t>
      </w:r>
    </w:p>
    <w:p w:rsidR="00272A39" w:rsidRPr="00272A39" w:rsidRDefault="00272A39" w:rsidP="00272A39">
      <w:pPr>
        <w:autoSpaceDE w:val="0"/>
        <w:autoSpaceDN w:val="0"/>
        <w:adjustRightInd w:val="0"/>
        <w:spacing w:after="0" w:line="240" w:lineRule="auto"/>
        <w:jc w:val="center"/>
        <w:rPr>
          <w:rFonts w:cs="Calibri"/>
          <w:b/>
          <w:bCs/>
          <w:sz w:val="18"/>
          <w:szCs w:val="18"/>
        </w:rPr>
      </w:pPr>
    </w:p>
    <w:p w:rsidR="00272A39" w:rsidRPr="00272A39" w:rsidRDefault="00272A39" w:rsidP="00272A39">
      <w:pPr>
        <w:autoSpaceDE w:val="0"/>
        <w:autoSpaceDN w:val="0"/>
        <w:adjustRightInd w:val="0"/>
        <w:spacing w:after="0" w:line="240" w:lineRule="auto"/>
        <w:rPr>
          <w:rFonts w:cs="Calibri"/>
        </w:rPr>
      </w:pPr>
      <w:r w:rsidRPr="00272A39">
        <w:rPr>
          <w:rFonts w:cs="Calibri"/>
        </w:rPr>
        <w:t xml:space="preserve">This Contract, made and entered into on </w:t>
      </w:r>
      <w:r w:rsidRPr="00272A39">
        <w:rPr>
          <w:rFonts w:cs="Calibri"/>
          <w:u w:val="single"/>
        </w:rPr>
        <w:fldChar w:fldCharType="begin">
          <w:ffData>
            <w:name w:val="Text1"/>
            <w:enabled/>
            <w:calcOnExit w:val="0"/>
            <w:textInput/>
          </w:ffData>
        </w:fldChar>
      </w:r>
      <w:bookmarkStart w:id="0" w:name="Text1"/>
      <w:r w:rsidRPr="00272A39">
        <w:rPr>
          <w:rFonts w:cs="Calibri"/>
          <w:u w:val="single"/>
        </w:rPr>
        <w:instrText xml:space="preserve"> FORMTEXT </w:instrText>
      </w:r>
      <w:r w:rsidRPr="00272A39">
        <w:rPr>
          <w:rFonts w:cs="Calibri"/>
          <w:u w:val="single"/>
        </w:rPr>
      </w:r>
      <w:r w:rsidRPr="00272A39">
        <w:rPr>
          <w:rFonts w:cs="Calibri"/>
          <w:u w:val="single"/>
        </w:rPr>
        <w:fldChar w:fldCharType="separate"/>
      </w:r>
      <w:bookmarkStart w:id="1" w:name="_GoBack"/>
      <w:r w:rsidRPr="00272A39">
        <w:rPr>
          <w:rFonts w:cs="Calibri"/>
          <w:noProof/>
          <w:u w:val="single"/>
        </w:rPr>
        <w:t> </w:t>
      </w:r>
      <w:r w:rsidRPr="00272A39">
        <w:rPr>
          <w:rFonts w:cs="Calibri"/>
          <w:noProof/>
          <w:u w:val="single"/>
        </w:rPr>
        <w:t> </w:t>
      </w:r>
      <w:r w:rsidRPr="00272A39">
        <w:rPr>
          <w:rFonts w:cs="Calibri"/>
          <w:noProof/>
          <w:u w:val="single"/>
        </w:rPr>
        <w:t> </w:t>
      </w:r>
      <w:r w:rsidRPr="00272A39">
        <w:rPr>
          <w:rFonts w:cs="Calibri"/>
          <w:noProof/>
          <w:u w:val="single"/>
        </w:rPr>
        <w:t> </w:t>
      </w:r>
      <w:r w:rsidRPr="00272A39">
        <w:rPr>
          <w:rFonts w:cs="Calibri"/>
          <w:noProof/>
          <w:u w:val="single"/>
        </w:rPr>
        <w:t> </w:t>
      </w:r>
      <w:bookmarkEnd w:id="1"/>
      <w:r w:rsidRPr="00272A39">
        <w:rPr>
          <w:rFonts w:cs="Calibri"/>
          <w:u w:val="single"/>
        </w:rPr>
        <w:fldChar w:fldCharType="end"/>
      </w:r>
      <w:bookmarkEnd w:id="0"/>
      <w:r w:rsidRPr="00272A39">
        <w:rPr>
          <w:rFonts w:cs="Calibri"/>
        </w:rPr>
        <w:t xml:space="preserve">, documents the agreement between The University of Tennessee (hereinafter University) and </w:t>
      </w:r>
      <w:r w:rsidRPr="00272A39">
        <w:rPr>
          <w:rFonts w:cs="Calibri"/>
          <w:u w:val="single"/>
        </w:rPr>
        <w:fldChar w:fldCharType="begin">
          <w:ffData>
            <w:name w:val="Text2"/>
            <w:enabled/>
            <w:calcOnExit w:val="0"/>
            <w:textInput/>
          </w:ffData>
        </w:fldChar>
      </w:r>
      <w:bookmarkStart w:id="2" w:name="Text2"/>
      <w:r w:rsidRPr="00272A39">
        <w:rPr>
          <w:rFonts w:cs="Calibri"/>
          <w:u w:val="single"/>
        </w:rPr>
        <w:instrText xml:space="preserve"> FORMTEXT </w:instrText>
      </w:r>
      <w:r w:rsidRPr="00272A39">
        <w:rPr>
          <w:rFonts w:cs="Calibri"/>
          <w:u w:val="single"/>
        </w:rPr>
      </w:r>
      <w:r w:rsidRPr="00272A39">
        <w:rPr>
          <w:rFonts w:cs="Calibri"/>
          <w:u w:val="single"/>
        </w:rPr>
        <w:fldChar w:fldCharType="separate"/>
      </w:r>
      <w:r w:rsidRPr="00272A39">
        <w:rPr>
          <w:rFonts w:cs="Calibri"/>
          <w:noProof/>
          <w:u w:val="single"/>
        </w:rPr>
        <w:t> </w:t>
      </w:r>
      <w:r w:rsidRPr="00272A39">
        <w:rPr>
          <w:rFonts w:cs="Calibri"/>
          <w:noProof/>
          <w:u w:val="single"/>
        </w:rPr>
        <w:t> </w:t>
      </w:r>
      <w:r w:rsidRPr="00272A39">
        <w:rPr>
          <w:rFonts w:cs="Calibri"/>
          <w:noProof/>
          <w:u w:val="single"/>
        </w:rPr>
        <w:t> </w:t>
      </w:r>
      <w:r w:rsidRPr="00272A39">
        <w:rPr>
          <w:rFonts w:cs="Calibri"/>
          <w:noProof/>
          <w:u w:val="single"/>
        </w:rPr>
        <w:t> </w:t>
      </w:r>
      <w:r w:rsidRPr="00272A39">
        <w:rPr>
          <w:rFonts w:cs="Calibri"/>
          <w:noProof/>
          <w:u w:val="single"/>
        </w:rPr>
        <w:t> </w:t>
      </w:r>
      <w:r w:rsidRPr="00272A39">
        <w:rPr>
          <w:rFonts w:cs="Calibri"/>
          <w:u w:val="single"/>
        </w:rPr>
        <w:fldChar w:fldCharType="end"/>
      </w:r>
      <w:bookmarkEnd w:id="2"/>
      <w:r w:rsidRPr="00272A39">
        <w:rPr>
          <w:rFonts w:cs="Calibri"/>
        </w:rPr>
        <w:t xml:space="preserve"> (hereinafter Contractor).</w:t>
      </w:r>
      <w:r w:rsidR="00B509B0">
        <w:rPr>
          <w:rFonts w:cs="Calibri"/>
        </w:rPr>
        <w:t xml:space="preserve">  </w:t>
      </w:r>
      <w:r w:rsidR="00B509B0" w:rsidRPr="004C5B98">
        <w:rPr>
          <w:rFonts w:cs="Calibri"/>
          <w:b/>
        </w:rPr>
        <w:t>Both parties are instrumentalities of the State of Tennessee.</w:t>
      </w:r>
      <w:r w:rsidR="00B509B0">
        <w:rPr>
          <w:rFonts w:cs="Calibri"/>
        </w:rPr>
        <w:t xml:space="preserve"> </w:t>
      </w:r>
    </w:p>
    <w:p w:rsidR="00272A39" w:rsidRPr="00272A39" w:rsidRDefault="00272A39" w:rsidP="00272A39">
      <w:pPr>
        <w:autoSpaceDE w:val="0"/>
        <w:autoSpaceDN w:val="0"/>
        <w:adjustRightInd w:val="0"/>
        <w:spacing w:after="0" w:line="240" w:lineRule="auto"/>
        <w:rPr>
          <w:rFonts w:cs="Calibri"/>
        </w:rPr>
      </w:pPr>
    </w:p>
    <w:p w:rsidR="00272A39" w:rsidRPr="00272A39" w:rsidRDefault="00272A39" w:rsidP="00272A39">
      <w:pPr>
        <w:autoSpaceDE w:val="0"/>
        <w:autoSpaceDN w:val="0"/>
        <w:adjustRightInd w:val="0"/>
        <w:spacing w:after="0" w:line="240" w:lineRule="auto"/>
        <w:rPr>
          <w:rFonts w:cs="Calibri"/>
        </w:rPr>
      </w:pPr>
      <w:r w:rsidRPr="00272A39">
        <w:rPr>
          <w:rFonts w:cs="Calibri"/>
        </w:rPr>
        <w:t xml:space="preserve">This Contract consists of this cover page, the University's Standard Terms and Conditions, and </w:t>
      </w:r>
      <w:r w:rsidRPr="00272A39">
        <w:rPr>
          <w:rFonts w:cs="Calibri"/>
          <w:u w:val="single"/>
        </w:rPr>
        <w:fldChar w:fldCharType="begin">
          <w:ffData>
            <w:name w:val="Text3"/>
            <w:enabled/>
            <w:calcOnExit w:val="0"/>
            <w:textInput/>
          </w:ffData>
        </w:fldChar>
      </w:r>
      <w:bookmarkStart w:id="3" w:name="Text3"/>
      <w:r w:rsidRPr="00272A39">
        <w:rPr>
          <w:rFonts w:cs="Calibri"/>
          <w:u w:val="single"/>
        </w:rPr>
        <w:instrText xml:space="preserve"> FORMTEXT </w:instrText>
      </w:r>
      <w:r w:rsidRPr="00272A39">
        <w:rPr>
          <w:rFonts w:cs="Calibri"/>
          <w:u w:val="single"/>
        </w:rPr>
      </w:r>
      <w:r w:rsidRPr="00272A39">
        <w:rPr>
          <w:rFonts w:cs="Calibri"/>
          <w:u w:val="single"/>
        </w:rPr>
        <w:fldChar w:fldCharType="separate"/>
      </w:r>
      <w:r w:rsidRPr="00272A39">
        <w:rPr>
          <w:rFonts w:cs="Calibri"/>
          <w:noProof/>
          <w:u w:val="single"/>
        </w:rPr>
        <w:t> </w:t>
      </w:r>
      <w:r w:rsidRPr="00272A39">
        <w:rPr>
          <w:rFonts w:cs="Calibri"/>
          <w:noProof/>
          <w:u w:val="single"/>
        </w:rPr>
        <w:t> </w:t>
      </w:r>
      <w:r w:rsidRPr="00272A39">
        <w:rPr>
          <w:rFonts w:cs="Calibri"/>
          <w:noProof/>
          <w:u w:val="single"/>
        </w:rPr>
        <w:t> </w:t>
      </w:r>
      <w:r w:rsidRPr="00272A39">
        <w:rPr>
          <w:rFonts w:cs="Calibri"/>
          <w:noProof/>
          <w:u w:val="single"/>
        </w:rPr>
        <w:t> </w:t>
      </w:r>
      <w:r w:rsidRPr="00272A39">
        <w:rPr>
          <w:rFonts w:cs="Calibri"/>
          <w:noProof/>
          <w:u w:val="single"/>
        </w:rPr>
        <w:t> </w:t>
      </w:r>
      <w:r w:rsidRPr="00272A39">
        <w:rPr>
          <w:rFonts w:cs="Calibri"/>
          <w:u w:val="single"/>
        </w:rPr>
        <w:fldChar w:fldCharType="end"/>
      </w:r>
      <w:bookmarkEnd w:id="3"/>
      <w:r w:rsidRPr="00272A39">
        <w:rPr>
          <w:rFonts w:cs="Calibri"/>
        </w:rPr>
        <w:t xml:space="preserve"> additional pages. Terms contained on this cover page and the University’s Standard Terms and Conditions shall prevail over those of any attachment unless otherwise stated under "Other terms" below.</w:t>
      </w:r>
    </w:p>
    <w:p w:rsidR="00272A39" w:rsidRPr="00272A39" w:rsidRDefault="00272A39" w:rsidP="00272A39">
      <w:pPr>
        <w:autoSpaceDE w:val="0"/>
        <w:autoSpaceDN w:val="0"/>
        <w:adjustRightInd w:val="0"/>
        <w:spacing w:after="0" w:line="240" w:lineRule="auto"/>
        <w:rPr>
          <w:rFonts w:cs="Calibri"/>
          <w:sz w:val="16"/>
        </w:rPr>
      </w:pPr>
    </w:p>
    <w:p w:rsidR="00272A39" w:rsidRPr="00272A39" w:rsidRDefault="00272A39" w:rsidP="00272A39">
      <w:pPr>
        <w:autoSpaceDE w:val="0"/>
        <w:autoSpaceDN w:val="0"/>
        <w:adjustRightInd w:val="0"/>
        <w:spacing w:after="0" w:line="240" w:lineRule="auto"/>
        <w:rPr>
          <w:rFonts w:cs="Calibri"/>
        </w:rPr>
      </w:pPr>
      <w:r w:rsidRPr="00272A39">
        <w:rPr>
          <w:rFonts w:cs="Calibri"/>
        </w:rPr>
        <w:t xml:space="preserve">The Contractor will provide the following:  </w:t>
      </w:r>
      <w:r w:rsidRPr="00272A39">
        <w:rPr>
          <w:rFonts w:cs="Calibri"/>
        </w:rPr>
        <w:fldChar w:fldCharType="begin">
          <w:ffData>
            <w:name w:val="Text4"/>
            <w:enabled/>
            <w:calcOnExit w:val="0"/>
            <w:textInput/>
          </w:ffData>
        </w:fldChar>
      </w:r>
      <w:bookmarkStart w:id="4" w:name="Text4"/>
      <w:r w:rsidRPr="00272A39">
        <w:rPr>
          <w:rFonts w:cs="Calibri"/>
        </w:rPr>
        <w:instrText xml:space="preserve"> FORMTEXT </w:instrText>
      </w:r>
      <w:r w:rsidRPr="00272A39">
        <w:rPr>
          <w:rFonts w:cs="Calibri"/>
        </w:rPr>
      </w:r>
      <w:r w:rsidRPr="00272A39">
        <w:rPr>
          <w:rFonts w:cs="Calibri"/>
        </w:rPr>
        <w:fldChar w:fldCharType="separate"/>
      </w:r>
      <w:r w:rsidRPr="00272A39">
        <w:rPr>
          <w:rFonts w:cs="Calibri"/>
          <w:noProof/>
        </w:rPr>
        <w:t> </w:t>
      </w:r>
      <w:r w:rsidRPr="00272A39">
        <w:rPr>
          <w:rFonts w:cs="Calibri"/>
          <w:noProof/>
        </w:rPr>
        <w:t> </w:t>
      </w:r>
      <w:r w:rsidRPr="00272A39">
        <w:rPr>
          <w:rFonts w:cs="Calibri"/>
          <w:noProof/>
        </w:rPr>
        <w:t> </w:t>
      </w:r>
      <w:r w:rsidRPr="00272A39">
        <w:rPr>
          <w:rFonts w:cs="Calibri"/>
          <w:noProof/>
        </w:rPr>
        <w:t> </w:t>
      </w:r>
      <w:r w:rsidRPr="00272A39">
        <w:rPr>
          <w:rFonts w:cs="Calibri"/>
          <w:noProof/>
        </w:rPr>
        <w:t> </w:t>
      </w:r>
      <w:r w:rsidRPr="00272A39">
        <w:rPr>
          <w:rFonts w:cs="Calibri"/>
        </w:rPr>
        <w:fldChar w:fldCharType="end"/>
      </w:r>
      <w:bookmarkEnd w:id="4"/>
    </w:p>
    <w:p w:rsidR="00272A39" w:rsidRPr="00272A39" w:rsidRDefault="00272A39" w:rsidP="00272A39">
      <w:pPr>
        <w:autoSpaceDE w:val="0"/>
        <w:autoSpaceDN w:val="0"/>
        <w:adjustRightInd w:val="0"/>
        <w:spacing w:after="0" w:line="240" w:lineRule="auto"/>
        <w:rPr>
          <w:rFonts w:cs="Calibri"/>
        </w:rPr>
      </w:pPr>
    </w:p>
    <w:p w:rsidR="00272A39" w:rsidRPr="00272A39" w:rsidRDefault="00272A39" w:rsidP="00272A39">
      <w:pPr>
        <w:autoSpaceDE w:val="0"/>
        <w:autoSpaceDN w:val="0"/>
        <w:adjustRightInd w:val="0"/>
        <w:spacing w:after="0" w:line="240" w:lineRule="auto"/>
        <w:rPr>
          <w:rFonts w:cs="Calibri"/>
        </w:rPr>
      </w:pPr>
      <w:r w:rsidRPr="00272A39">
        <w:rPr>
          <w:rFonts w:cs="Calibri"/>
        </w:rPr>
        <w:t xml:space="preserve">The period of performance under this contract is from </w:t>
      </w:r>
      <w:r w:rsidRPr="00272A39">
        <w:rPr>
          <w:rFonts w:cs="Calibri"/>
          <w:u w:val="single"/>
        </w:rPr>
        <w:fldChar w:fldCharType="begin">
          <w:ffData>
            <w:name w:val="Text5"/>
            <w:enabled/>
            <w:calcOnExit w:val="0"/>
            <w:textInput/>
          </w:ffData>
        </w:fldChar>
      </w:r>
      <w:bookmarkStart w:id="5" w:name="Text5"/>
      <w:r w:rsidRPr="00272A39">
        <w:rPr>
          <w:rFonts w:cs="Calibri"/>
          <w:u w:val="single"/>
        </w:rPr>
        <w:instrText xml:space="preserve"> FORMTEXT </w:instrText>
      </w:r>
      <w:r w:rsidRPr="00272A39">
        <w:rPr>
          <w:rFonts w:cs="Calibri"/>
          <w:u w:val="single"/>
        </w:rPr>
      </w:r>
      <w:r w:rsidRPr="00272A39">
        <w:rPr>
          <w:rFonts w:cs="Calibri"/>
          <w:u w:val="single"/>
        </w:rPr>
        <w:fldChar w:fldCharType="separate"/>
      </w:r>
      <w:r w:rsidRPr="00272A39">
        <w:rPr>
          <w:rFonts w:cs="Calibri"/>
          <w:noProof/>
          <w:u w:val="single"/>
        </w:rPr>
        <w:t> </w:t>
      </w:r>
      <w:r w:rsidRPr="00272A39">
        <w:rPr>
          <w:rFonts w:cs="Calibri"/>
          <w:noProof/>
          <w:u w:val="single"/>
        </w:rPr>
        <w:t> </w:t>
      </w:r>
      <w:r w:rsidRPr="00272A39">
        <w:rPr>
          <w:rFonts w:cs="Calibri"/>
          <w:noProof/>
          <w:u w:val="single"/>
        </w:rPr>
        <w:t> </w:t>
      </w:r>
      <w:r w:rsidRPr="00272A39">
        <w:rPr>
          <w:rFonts w:cs="Calibri"/>
          <w:noProof/>
          <w:u w:val="single"/>
        </w:rPr>
        <w:t> </w:t>
      </w:r>
      <w:r w:rsidRPr="00272A39">
        <w:rPr>
          <w:rFonts w:cs="Calibri"/>
          <w:noProof/>
          <w:u w:val="single"/>
        </w:rPr>
        <w:t> </w:t>
      </w:r>
      <w:r w:rsidRPr="00272A39">
        <w:rPr>
          <w:rFonts w:cs="Calibri"/>
          <w:u w:val="single"/>
        </w:rPr>
        <w:fldChar w:fldCharType="end"/>
      </w:r>
      <w:bookmarkEnd w:id="5"/>
      <w:r w:rsidRPr="00272A39">
        <w:rPr>
          <w:rFonts w:cs="Calibri"/>
        </w:rPr>
        <w:t xml:space="preserve"> through </w:t>
      </w:r>
      <w:r w:rsidRPr="00272A39">
        <w:rPr>
          <w:rFonts w:cs="Calibri"/>
          <w:u w:val="single"/>
        </w:rPr>
        <w:fldChar w:fldCharType="begin">
          <w:ffData>
            <w:name w:val="Text6"/>
            <w:enabled/>
            <w:calcOnExit w:val="0"/>
            <w:textInput/>
          </w:ffData>
        </w:fldChar>
      </w:r>
      <w:bookmarkStart w:id="6" w:name="Text6"/>
      <w:r w:rsidRPr="00272A39">
        <w:rPr>
          <w:rFonts w:cs="Calibri"/>
          <w:u w:val="single"/>
        </w:rPr>
        <w:instrText xml:space="preserve"> FORMTEXT </w:instrText>
      </w:r>
      <w:r w:rsidRPr="00272A39">
        <w:rPr>
          <w:rFonts w:cs="Calibri"/>
          <w:u w:val="single"/>
        </w:rPr>
      </w:r>
      <w:r w:rsidRPr="00272A39">
        <w:rPr>
          <w:rFonts w:cs="Calibri"/>
          <w:u w:val="single"/>
        </w:rPr>
        <w:fldChar w:fldCharType="separate"/>
      </w:r>
      <w:r w:rsidRPr="00272A39">
        <w:rPr>
          <w:rFonts w:cs="Calibri"/>
          <w:noProof/>
          <w:u w:val="single"/>
        </w:rPr>
        <w:t> </w:t>
      </w:r>
      <w:r w:rsidRPr="00272A39">
        <w:rPr>
          <w:rFonts w:cs="Calibri"/>
          <w:noProof/>
          <w:u w:val="single"/>
        </w:rPr>
        <w:t> </w:t>
      </w:r>
      <w:r w:rsidRPr="00272A39">
        <w:rPr>
          <w:rFonts w:cs="Calibri"/>
          <w:noProof/>
          <w:u w:val="single"/>
        </w:rPr>
        <w:t> </w:t>
      </w:r>
      <w:r w:rsidRPr="00272A39">
        <w:rPr>
          <w:rFonts w:cs="Calibri"/>
          <w:noProof/>
          <w:u w:val="single"/>
        </w:rPr>
        <w:t> </w:t>
      </w:r>
      <w:r w:rsidRPr="00272A39">
        <w:rPr>
          <w:rFonts w:cs="Calibri"/>
          <w:noProof/>
          <w:u w:val="single"/>
        </w:rPr>
        <w:t> </w:t>
      </w:r>
      <w:r w:rsidRPr="00272A39">
        <w:rPr>
          <w:rFonts w:cs="Calibri"/>
          <w:u w:val="single"/>
        </w:rPr>
        <w:fldChar w:fldCharType="end"/>
      </w:r>
      <w:bookmarkEnd w:id="6"/>
      <w:r w:rsidRPr="00272A39">
        <w:rPr>
          <w:rFonts w:cs="Calibri"/>
        </w:rPr>
        <w:t>. However, the University may terminate this Contract by giving the Contractor at least thirty (30) days written notice before the effective termination date, in which event the Contractor shall be entitled to receive equitable compensation for satisfactory authorized work completed as of the termination date.</w:t>
      </w:r>
    </w:p>
    <w:p w:rsidR="00272A39" w:rsidRPr="00272A39" w:rsidRDefault="00272A39" w:rsidP="00272A39">
      <w:pPr>
        <w:autoSpaceDE w:val="0"/>
        <w:autoSpaceDN w:val="0"/>
        <w:adjustRightInd w:val="0"/>
        <w:spacing w:after="0" w:line="240" w:lineRule="auto"/>
        <w:rPr>
          <w:rFonts w:cs="Calibri"/>
        </w:rPr>
      </w:pPr>
    </w:p>
    <w:p w:rsidR="00272A39" w:rsidRPr="00272A39" w:rsidRDefault="00272A39" w:rsidP="00272A39">
      <w:pPr>
        <w:autoSpaceDE w:val="0"/>
        <w:autoSpaceDN w:val="0"/>
        <w:adjustRightInd w:val="0"/>
        <w:spacing w:after="0" w:line="240" w:lineRule="auto"/>
        <w:rPr>
          <w:rFonts w:cs="Calibri"/>
        </w:rPr>
      </w:pPr>
      <w:r w:rsidRPr="00272A39">
        <w:rPr>
          <w:rFonts w:cs="Calibri"/>
        </w:rPr>
        <w:t>The University will compensate Contractor $</w:t>
      </w:r>
      <w:r w:rsidRPr="00272A39">
        <w:rPr>
          <w:rFonts w:cs="Calibri"/>
          <w:u w:val="single"/>
        </w:rPr>
        <w:fldChar w:fldCharType="begin">
          <w:ffData>
            <w:name w:val="Text7"/>
            <w:enabled/>
            <w:calcOnExit w:val="0"/>
            <w:textInput/>
          </w:ffData>
        </w:fldChar>
      </w:r>
      <w:bookmarkStart w:id="7" w:name="Text7"/>
      <w:r w:rsidRPr="00272A39">
        <w:rPr>
          <w:rFonts w:cs="Calibri"/>
          <w:u w:val="single"/>
        </w:rPr>
        <w:instrText xml:space="preserve"> FORMTEXT </w:instrText>
      </w:r>
      <w:r w:rsidRPr="00272A39">
        <w:rPr>
          <w:rFonts w:cs="Calibri"/>
          <w:u w:val="single"/>
        </w:rPr>
      </w:r>
      <w:r w:rsidRPr="00272A39">
        <w:rPr>
          <w:rFonts w:cs="Calibri"/>
          <w:u w:val="single"/>
        </w:rPr>
        <w:fldChar w:fldCharType="separate"/>
      </w:r>
      <w:r w:rsidRPr="00272A39">
        <w:rPr>
          <w:rFonts w:cs="Calibri"/>
          <w:noProof/>
          <w:u w:val="single"/>
        </w:rPr>
        <w:t> </w:t>
      </w:r>
      <w:r w:rsidRPr="00272A39">
        <w:rPr>
          <w:rFonts w:cs="Calibri"/>
          <w:noProof/>
          <w:u w:val="single"/>
        </w:rPr>
        <w:t> </w:t>
      </w:r>
      <w:r w:rsidRPr="00272A39">
        <w:rPr>
          <w:rFonts w:cs="Calibri"/>
          <w:noProof/>
          <w:u w:val="single"/>
        </w:rPr>
        <w:t> </w:t>
      </w:r>
      <w:r w:rsidRPr="00272A39">
        <w:rPr>
          <w:rFonts w:cs="Calibri"/>
          <w:noProof/>
          <w:u w:val="single"/>
        </w:rPr>
        <w:t> </w:t>
      </w:r>
      <w:r w:rsidRPr="00272A39">
        <w:rPr>
          <w:rFonts w:cs="Calibri"/>
          <w:noProof/>
          <w:u w:val="single"/>
        </w:rPr>
        <w:t> </w:t>
      </w:r>
      <w:r w:rsidRPr="00272A39">
        <w:rPr>
          <w:rFonts w:cs="Calibri"/>
          <w:u w:val="single"/>
        </w:rPr>
        <w:fldChar w:fldCharType="end"/>
      </w:r>
      <w:bookmarkEnd w:id="7"/>
      <w:r w:rsidRPr="00272A39">
        <w:rPr>
          <w:rFonts w:cs="Calibri"/>
        </w:rPr>
        <w:t xml:space="preserve"> per </w:t>
      </w:r>
      <w:r w:rsidRPr="00272A39">
        <w:rPr>
          <w:rFonts w:cs="Calibri"/>
          <w:u w:val="single"/>
        </w:rPr>
        <w:fldChar w:fldCharType="begin">
          <w:ffData>
            <w:name w:val="Text8"/>
            <w:enabled/>
            <w:calcOnExit w:val="0"/>
            <w:textInput/>
          </w:ffData>
        </w:fldChar>
      </w:r>
      <w:bookmarkStart w:id="8" w:name="Text8"/>
      <w:r w:rsidRPr="00272A39">
        <w:rPr>
          <w:rFonts w:cs="Calibri"/>
          <w:u w:val="single"/>
        </w:rPr>
        <w:instrText xml:space="preserve"> FORMTEXT </w:instrText>
      </w:r>
      <w:r w:rsidRPr="00272A39">
        <w:rPr>
          <w:rFonts w:cs="Calibri"/>
          <w:u w:val="single"/>
        </w:rPr>
      </w:r>
      <w:r w:rsidRPr="00272A39">
        <w:rPr>
          <w:rFonts w:cs="Calibri"/>
          <w:u w:val="single"/>
        </w:rPr>
        <w:fldChar w:fldCharType="separate"/>
      </w:r>
      <w:r w:rsidRPr="00272A39">
        <w:rPr>
          <w:rFonts w:cs="Calibri"/>
          <w:noProof/>
          <w:u w:val="single"/>
        </w:rPr>
        <w:t> </w:t>
      </w:r>
      <w:r w:rsidRPr="00272A39">
        <w:rPr>
          <w:rFonts w:cs="Calibri"/>
          <w:noProof/>
          <w:u w:val="single"/>
        </w:rPr>
        <w:t> </w:t>
      </w:r>
      <w:r w:rsidRPr="00272A39">
        <w:rPr>
          <w:rFonts w:cs="Calibri"/>
          <w:noProof/>
          <w:u w:val="single"/>
        </w:rPr>
        <w:t> </w:t>
      </w:r>
      <w:r w:rsidRPr="00272A39">
        <w:rPr>
          <w:rFonts w:cs="Calibri"/>
          <w:noProof/>
          <w:u w:val="single"/>
        </w:rPr>
        <w:t> </w:t>
      </w:r>
      <w:r w:rsidRPr="00272A39">
        <w:rPr>
          <w:rFonts w:cs="Calibri"/>
          <w:noProof/>
          <w:u w:val="single"/>
        </w:rPr>
        <w:t> </w:t>
      </w:r>
      <w:r w:rsidRPr="00272A39">
        <w:rPr>
          <w:rFonts w:cs="Calibri"/>
          <w:u w:val="single"/>
        </w:rPr>
        <w:fldChar w:fldCharType="end"/>
      </w:r>
      <w:bookmarkEnd w:id="8"/>
      <w:r w:rsidRPr="00272A39">
        <w:rPr>
          <w:rFonts w:cs="Calibri"/>
        </w:rPr>
        <w:t>.</w:t>
      </w:r>
    </w:p>
    <w:p w:rsidR="00272A39" w:rsidRPr="00272A39" w:rsidRDefault="00272A39" w:rsidP="00272A39">
      <w:pPr>
        <w:autoSpaceDE w:val="0"/>
        <w:autoSpaceDN w:val="0"/>
        <w:adjustRightInd w:val="0"/>
        <w:spacing w:after="0" w:line="240" w:lineRule="auto"/>
        <w:rPr>
          <w:rFonts w:cs="Calibri"/>
          <w:sz w:val="16"/>
        </w:rPr>
      </w:pPr>
    </w:p>
    <w:p w:rsidR="00272A39" w:rsidRPr="00272A39" w:rsidRDefault="00272A39" w:rsidP="00272A39">
      <w:pPr>
        <w:autoSpaceDE w:val="0"/>
        <w:autoSpaceDN w:val="0"/>
        <w:adjustRightInd w:val="0"/>
        <w:spacing w:after="0" w:line="240" w:lineRule="auto"/>
        <w:rPr>
          <w:rFonts w:cs="Calibri"/>
        </w:rPr>
      </w:pPr>
      <w:r w:rsidRPr="00272A39">
        <w:rPr>
          <w:rFonts w:cs="Calibri"/>
        </w:rPr>
        <w:t xml:space="preserve">Other payment terms (N/A if none):  </w:t>
      </w:r>
      <w:r w:rsidRPr="00272A39">
        <w:rPr>
          <w:rFonts w:cs="Calibri"/>
          <w:u w:val="single"/>
        </w:rPr>
        <w:fldChar w:fldCharType="begin">
          <w:ffData>
            <w:name w:val="Text9"/>
            <w:enabled/>
            <w:calcOnExit w:val="0"/>
            <w:textInput/>
          </w:ffData>
        </w:fldChar>
      </w:r>
      <w:bookmarkStart w:id="9" w:name="Text9"/>
      <w:r w:rsidRPr="00272A39">
        <w:rPr>
          <w:rFonts w:cs="Calibri"/>
          <w:u w:val="single"/>
        </w:rPr>
        <w:instrText xml:space="preserve"> FORMTEXT </w:instrText>
      </w:r>
      <w:r w:rsidRPr="00272A39">
        <w:rPr>
          <w:rFonts w:cs="Calibri"/>
          <w:u w:val="single"/>
        </w:rPr>
      </w:r>
      <w:r w:rsidRPr="00272A39">
        <w:rPr>
          <w:rFonts w:cs="Calibri"/>
          <w:u w:val="single"/>
        </w:rPr>
        <w:fldChar w:fldCharType="separate"/>
      </w:r>
      <w:r w:rsidRPr="00272A39">
        <w:rPr>
          <w:rFonts w:cs="Calibri"/>
          <w:noProof/>
          <w:u w:val="single"/>
        </w:rPr>
        <w:t> </w:t>
      </w:r>
      <w:r w:rsidRPr="00272A39">
        <w:rPr>
          <w:rFonts w:cs="Calibri"/>
          <w:noProof/>
          <w:u w:val="single"/>
        </w:rPr>
        <w:t> </w:t>
      </w:r>
      <w:r w:rsidRPr="00272A39">
        <w:rPr>
          <w:rFonts w:cs="Calibri"/>
          <w:noProof/>
          <w:u w:val="single"/>
        </w:rPr>
        <w:t> </w:t>
      </w:r>
      <w:r w:rsidRPr="00272A39">
        <w:rPr>
          <w:rFonts w:cs="Calibri"/>
          <w:noProof/>
          <w:u w:val="single"/>
        </w:rPr>
        <w:t> </w:t>
      </w:r>
      <w:r w:rsidRPr="00272A39">
        <w:rPr>
          <w:rFonts w:cs="Calibri"/>
          <w:noProof/>
          <w:u w:val="single"/>
        </w:rPr>
        <w:t> </w:t>
      </w:r>
      <w:r w:rsidRPr="00272A39">
        <w:rPr>
          <w:rFonts w:cs="Calibri"/>
          <w:u w:val="single"/>
        </w:rPr>
        <w:fldChar w:fldCharType="end"/>
      </w:r>
      <w:bookmarkEnd w:id="9"/>
    </w:p>
    <w:p w:rsidR="00272A39" w:rsidRPr="00272A39" w:rsidRDefault="00272A39" w:rsidP="00272A39">
      <w:pPr>
        <w:autoSpaceDE w:val="0"/>
        <w:autoSpaceDN w:val="0"/>
        <w:adjustRightInd w:val="0"/>
        <w:spacing w:after="0" w:line="240" w:lineRule="auto"/>
        <w:rPr>
          <w:rFonts w:cs="Calibri"/>
        </w:rPr>
      </w:pPr>
    </w:p>
    <w:p w:rsidR="00272A39" w:rsidRPr="00272A39" w:rsidRDefault="00272A39" w:rsidP="00272A39">
      <w:pPr>
        <w:autoSpaceDE w:val="0"/>
        <w:autoSpaceDN w:val="0"/>
        <w:adjustRightInd w:val="0"/>
        <w:spacing w:after="0" w:line="240" w:lineRule="auto"/>
        <w:rPr>
          <w:rFonts w:cs="Calibri"/>
        </w:rPr>
      </w:pPr>
      <w:r w:rsidRPr="00272A39">
        <w:rPr>
          <w:rFonts w:cs="Calibri"/>
        </w:rPr>
        <w:t xml:space="preserve">The University’s maximum </w:t>
      </w:r>
      <w:r w:rsidR="001D0CCB">
        <w:rPr>
          <w:rFonts w:cs="Calibri"/>
        </w:rPr>
        <w:t>financial obligation</w:t>
      </w:r>
      <w:r w:rsidR="001D0CCB" w:rsidRPr="00272A39">
        <w:rPr>
          <w:rFonts w:cs="Calibri"/>
        </w:rPr>
        <w:t xml:space="preserve"> </w:t>
      </w:r>
      <w:r w:rsidRPr="00272A39">
        <w:rPr>
          <w:rFonts w:cs="Calibri"/>
        </w:rPr>
        <w:t>under this Contract is $</w:t>
      </w:r>
      <w:r w:rsidRPr="00272A39">
        <w:rPr>
          <w:rFonts w:cs="Calibri"/>
          <w:u w:val="single"/>
        </w:rPr>
        <w:fldChar w:fldCharType="begin">
          <w:ffData>
            <w:name w:val="Text10"/>
            <w:enabled/>
            <w:calcOnExit w:val="0"/>
            <w:textInput/>
          </w:ffData>
        </w:fldChar>
      </w:r>
      <w:bookmarkStart w:id="10" w:name="Text10"/>
      <w:r w:rsidRPr="00272A39">
        <w:rPr>
          <w:rFonts w:cs="Calibri"/>
          <w:u w:val="single"/>
        </w:rPr>
        <w:instrText xml:space="preserve"> FORMTEXT </w:instrText>
      </w:r>
      <w:r w:rsidRPr="00272A39">
        <w:rPr>
          <w:rFonts w:cs="Calibri"/>
          <w:u w:val="single"/>
        </w:rPr>
      </w:r>
      <w:r w:rsidRPr="00272A39">
        <w:rPr>
          <w:rFonts w:cs="Calibri"/>
          <w:u w:val="single"/>
        </w:rPr>
        <w:fldChar w:fldCharType="separate"/>
      </w:r>
      <w:r w:rsidRPr="00272A39">
        <w:rPr>
          <w:rFonts w:cs="Calibri"/>
          <w:noProof/>
          <w:u w:val="single"/>
        </w:rPr>
        <w:t> </w:t>
      </w:r>
      <w:r w:rsidRPr="00272A39">
        <w:rPr>
          <w:rFonts w:cs="Calibri"/>
          <w:noProof/>
          <w:u w:val="single"/>
        </w:rPr>
        <w:t> </w:t>
      </w:r>
      <w:r w:rsidRPr="00272A39">
        <w:rPr>
          <w:rFonts w:cs="Calibri"/>
          <w:noProof/>
          <w:u w:val="single"/>
        </w:rPr>
        <w:t> </w:t>
      </w:r>
      <w:r w:rsidRPr="00272A39">
        <w:rPr>
          <w:rFonts w:cs="Calibri"/>
          <w:noProof/>
          <w:u w:val="single"/>
        </w:rPr>
        <w:t> </w:t>
      </w:r>
      <w:r w:rsidRPr="00272A39">
        <w:rPr>
          <w:rFonts w:cs="Calibri"/>
          <w:noProof/>
          <w:u w:val="single"/>
        </w:rPr>
        <w:t> </w:t>
      </w:r>
      <w:r w:rsidRPr="00272A39">
        <w:rPr>
          <w:rFonts w:cs="Calibri"/>
          <w:u w:val="single"/>
        </w:rPr>
        <w:fldChar w:fldCharType="end"/>
      </w:r>
      <w:bookmarkEnd w:id="10"/>
      <w:r w:rsidRPr="00272A39">
        <w:rPr>
          <w:rFonts w:cs="Calibri"/>
        </w:rPr>
        <w:t>.</w:t>
      </w:r>
    </w:p>
    <w:p w:rsidR="00272A39" w:rsidRPr="00272A39" w:rsidRDefault="00272A39" w:rsidP="00272A39">
      <w:pPr>
        <w:autoSpaceDE w:val="0"/>
        <w:autoSpaceDN w:val="0"/>
        <w:adjustRightInd w:val="0"/>
        <w:spacing w:after="0" w:line="240" w:lineRule="auto"/>
        <w:rPr>
          <w:rFonts w:cs="Calibri"/>
          <w:sz w:val="16"/>
        </w:rPr>
      </w:pPr>
    </w:p>
    <w:p w:rsidR="00272A39" w:rsidRPr="00272A39" w:rsidRDefault="00272A39" w:rsidP="00272A39">
      <w:pPr>
        <w:autoSpaceDE w:val="0"/>
        <w:autoSpaceDN w:val="0"/>
        <w:adjustRightInd w:val="0"/>
        <w:spacing w:after="0" w:line="240" w:lineRule="auto"/>
        <w:rPr>
          <w:rFonts w:cs="Calibri"/>
        </w:rPr>
      </w:pPr>
      <w:r w:rsidRPr="00272A39">
        <w:rPr>
          <w:rFonts w:cs="Calibri"/>
        </w:rPr>
        <w:t xml:space="preserve">Other terms (N/A if none):  </w:t>
      </w:r>
    </w:p>
    <w:p w:rsidR="00272A39" w:rsidRPr="00272A39" w:rsidRDefault="00272A39" w:rsidP="00272A39">
      <w:pPr>
        <w:autoSpaceDE w:val="0"/>
        <w:autoSpaceDN w:val="0"/>
        <w:adjustRightInd w:val="0"/>
        <w:spacing w:after="0" w:line="240" w:lineRule="auto"/>
        <w:rPr>
          <w:rFonts w:cs="Calibri"/>
        </w:rPr>
      </w:pPr>
    </w:p>
    <w:p w:rsidR="00272A39" w:rsidRPr="00272A39" w:rsidRDefault="00272A39" w:rsidP="00272A39">
      <w:pPr>
        <w:autoSpaceDE w:val="0"/>
        <w:autoSpaceDN w:val="0"/>
        <w:adjustRightInd w:val="0"/>
        <w:spacing w:after="0" w:line="240" w:lineRule="auto"/>
        <w:rPr>
          <w:rFonts w:cs="Calibri"/>
        </w:rPr>
      </w:pPr>
      <w:r w:rsidRPr="00272A39">
        <w:rPr>
          <w:rFonts w:cs="Calibri"/>
        </w:rPr>
        <w:t>In witness of their acceptance of the terms of this agreement, the parties have had this Contract executed by their duly authorized representatives.</w:t>
      </w:r>
    </w:p>
    <w:p w:rsidR="00272A39" w:rsidRPr="00272A39" w:rsidRDefault="00272A39" w:rsidP="00272A39">
      <w:pPr>
        <w:autoSpaceDE w:val="0"/>
        <w:autoSpaceDN w:val="0"/>
        <w:adjustRightInd w:val="0"/>
        <w:spacing w:after="0" w:line="240" w:lineRule="auto"/>
        <w:rPr>
          <w:rFonts w:cs="Calibri"/>
        </w:rPr>
      </w:pPr>
    </w:p>
    <w:tbl>
      <w:tblPr>
        <w:tblW w:w="5000" w:type="pct"/>
        <w:tblLayout w:type="fixed"/>
        <w:tblCellMar>
          <w:left w:w="0" w:type="dxa"/>
          <w:right w:w="0" w:type="dxa"/>
        </w:tblCellMar>
        <w:tblLook w:val="01E0" w:firstRow="1" w:lastRow="1" w:firstColumn="1" w:lastColumn="1" w:noHBand="0" w:noVBand="0"/>
      </w:tblPr>
      <w:tblGrid>
        <w:gridCol w:w="4011"/>
        <w:gridCol w:w="244"/>
        <w:gridCol w:w="3433"/>
        <w:gridCol w:w="244"/>
        <w:gridCol w:w="2868"/>
      </w:tblGrid>
      <w:tr w:rsidR="00272A39" w:rsidRPr="00272A39" w:rsidTr="00C25EEF">
        <w:trPr>
          <w:trHeight w:val="252"/>
        </w:trPr>
        <w:tc>
          <w:tcPr>
            <w:tcW w:w="10800" w:type="dxa"/>
            <w:gridSpan w:val="5"/>
            <w:shd w:val="clear" w:color="auto" w:fill="auto"/>
          </w:tcPr>
          <w:p w:rsidR="00272A39" w:rsidRPr="00272A39" w:rsidRDefault="00272A39" w:rsidP="00272A39">
            <w:pPr>
              <w:autoSpaceDE w:val="0"/>
              <w:autoSpaceDN w:val="0"/>
              <w:adjustRightInd w:val="0"/>
              <w:rPr>
                <w:rFonts w:cs="Calibri"/>
                <w:bCs/>
                <w:sz w:val="18"/>
                <w:szCs w:val="18"/>
              </w:rPr>
            </w:pPr>
            <w:r w:rsidRPr="00272A39">
              <w:rPr>
                <w:rFonts w:cs="Calibri"/>
                <w:b/>
                <w:bCs/>
              </w:rPr>
              <w:t>FOR CONTRACTOR:</w:t>
            </w:r>
          </w:p>
        </w:tc>
      </w:tr>
      <w:tr w:rsidR="00272A39" w:rsidRPr="00272A39" w:rsidTr="00C25EEF">
        <w:trPr>
          <w:trHeight w:val="80"/>
        </w:trPr>
        <w:tc>
          <w:tcPr>
            <w:tcW w:w="4011" w:type="dxa"/>
            <w:tcBorders>
              <w:bottom w:val="single" w:sz="4" w:space="0" w:color="auto"/>
            </w:tcBorders>
            <w:shd w:val="clear" w:color="auto" w:fill="auto"/>
            <w:vAlign w:val="bottom"/>
          </w:tcPr>
          <w:p w:rsidR="00272A39" w:rsidRPr="00272A39" w:rsidRDefault="00272A39" w:rsidP="00272A39">
            <w:pPr>
              <w:autoSpaceDE w:val="0"/>
              <w:autoSpaceDN w:val="0"/>
              <w:adjustRightInd w:val="0"/>
              <w:spacing w:after="0" w:line="240" w:lineRule="auto"/>
              <w:rPr>
                <w:rFonts w:cs="Calibri"/>
                <w:bCs/>
                <w:sz w:val="18"/>
                <w:szCs w:val="18"/>
              </w:rPr>
            </w:pPr>
          </w:p>
        </w:tc>
        <w:tc>
          <w:tcPr>
            <w:tcW w:w="244" w:type="dxa"/>
            <w:shd w:val="clear" w:color="auto" w:fill="auto"/>
            <w:vAlign w:val="bottom"/>
          </w:tcPr>
          <w:p w:rsidR="00272A39" w:rsidRPr="00272A39" w:rsidRDefault="00272A39" w:rsidP="00272A39">
            <w:pPr>
              <w:autoSpaceDE w:val="0"/>
              <w:autoSpaceDN w:val="0"/>
              <w:adjustRightInd w:val="0"/>
              <w:spacing w:after="0" w:line="240" w:lineRule="auto"/>
              <w:rPr>
                <w:rFonts w:cs="Calibri"/>
                <w:bCs/>
                <w:sz w:val="18"/>
                <w:szCs w:val="18"/>
              </w:rPr>
            </w:pPr>
          </w:p>
        </w:tc>
        <w:tc>
          <w:tcPr>
            <w:tcW w:w="3433" w:type="dxa"/>
            <w:tcBorders>
              <w:bottom w:val="single" w:sz="4" w:space="0" w:color="auto"/>
            </w:tcBorders>
            <w:shd w:val="clear" w:color="auto" w:fill="auto"/>
            <w:vAlign w:val="bottom"/>
          </w:tcPr>
          <w:p w:rsidR="00272A39" w:rsidRPr="00272A39" w:rsidRDefault="00272A39" w:rsidP="00272A39">
            <w:pPr>
              <w:autoSpaceDE w:val="0"/>
              <w:autoSpaceDN w:val="0"/>
              <w:adjustRightInd w:val="0"/>
              <w:spacing w:after="0" w:line="240" w:lineRule="auto"/>
              <w:rPr>
                <w:rFonts w:cs="Calibri"/>
                <w:bCs/>
              </w:rPr>
            </w:pPr>
            <w:r w:rsidRPr="00272A39">
              <w:rPr>
                <w:rFonts w:cs="Calibri"/>
                <w:bCs/>
              </w:rPr>
              <w:fldChar w:fldCharType="begin">
                <w:ffData>
                  <w:name w:val="Text13"/>
                  <w:enabled/>
                  <w:calcOnExit w:val="0"/>
                  <w:textInput/>
                </w:ffData>
              </w:fldChar>
            </w:r>
            <w:bookmarkStart w:id="11" w:name="Text13"/>
            <w:r w:rsidRPr="00272A39">
              <w:rPr>
                <w:rFonts w:cs="Calibri"/>
                <w:bCs/>
              </w:rPr>
              <w:instrText xml:space="preserve"> FORMTEXT </w:instrText>
            </w:r>
            <w:r w:rsidRPr="00272A39">
              <w:rPr>
                <w:rFonts w:cs="Calibri"/>
                <w:bCs/>
              </w:rPr>
            </w:r>
            <w:r w:rsidRPr="00272A39">
              <w:rPr>
                <w:rFonts w:cs="Calibri"/>
                <w:bCs/>
              </w:rPr>
              <w:fldChar w:fldCharType="separate"/>
            </w:r>
            <w:r w:rsidRPr="00272A39">
              <w:rPr>
                <w:rFonts w:cs="Calibri"/>
                <w:bCs/>
                <w:noProof/>
              </w:rPr>
              <w:t> </w:t>
            </w:r>
            <w:r w:rsidRPr="00272A39">
              <w:rPr>
                <w:rFonts w:cs="Calibri"/>
                <w:bCs/>
                <w:noProof/>
              </w:rPr>
              <w:t> </w:t>
            </w:r>
            <w:r w:rsidRPr="00272A39">
              <w:rPr>
                <w:rFonts w:cs="Calibri"/>
                <w:bCs/>
                <w:noProof/>
              </w:rPr>
              <w:t> </w:t>
            </w:r>
            <w:r w:rsidRPr="00272A39">
              <w:rPr>
                <w:rFonts w:cs="Calibri"/>
                <w:bCs/>
                <w:noProof/>
              </w:rPr>
              <w:t> </w:t>
            </w:r>
            <w:r w:rsidRPr="00272A39">
              <w:rPr>
                <w:rFonts w:cs="Calibri"/>
                <w:bCs/>
                <w:noProof/>
              </w:rPr>
              <w:t> </w:t>
            </w:r>
            <w:r w:rsidRPr="00272A39">
              <w:rPr>
                <w:rFonts w:cs="Calibri"/>
                <w:bCs/>
              </w:rPr>
              <w:fldChar w:fldCharType="end"/>
            </w:r>
            <w:bookmarkEnd w:id="11"/>
          </w:p>
        </w:tc>
        <w:tc>
          <w:tcPr>
            <w:tcW w:w="244" w:type="dxa"/>
            <w:shd w:val="clear" w:color="auto" w:fill="auto"/>
            <w:vAlign w:val="bottom"/>
          </w:tcPr>
          <w:p w:rsidR="00272A39" w:rsidRPr="00272A39" w:rsidRDefault="00272A39" w:rsidP="00272A39">
            <w:pPr>
              <w:autoSpaceDE w:val="0"/>
              <w:autoSpaceDN w:val="0"/>
              <w:adjustRightInd w:val="0"/>
              <w:spacing w:after="0" w:line="240" w:lineRule="auto"/>
              <w:rPr>
                <w:rFonts w:cs="Calibri"/>
                <w:bCs/>
                <w:sz w:val="18"/>
                <w:szCs w:val="18"/>
              </w:rPr>
            </w:pPr>
          </w:p>
        </w:tc>
        <w:tc>
          <w:tcPr>
            <w:tcW w:w="2868" w:type="dxa"/>
            <w:tcBorders>
              <w:bottom w:val="single" w:sz="4" w:space="0" w:color="auto"/>
            </w:tcBorders>
            <w:shd w:val="clear" w:color="auto" w:fill="auto"/>
            <w:vAlign w:val="bottom"/>
          </w:tcPr>
          <w:p w:rsidR="00272A39" w:rsidRPr="00272A39" w:rsidRDefault="00272A39" w:rsidP="00272A39">
            <w:pPr>
              <w:autoSpaceDE w:val="0"/>
              <w:autoSpaceDN w:val="0"/>
              <w:adjustRightInd w:val="0"/>
              <w:spacing w:after="0" w:line="240" w:lineRule="auto"/>
              <w:rPr>
                <w:rFonts w:cs="Calibri"/>
                <w:bCs/>
                <w:sz w:val="18"/>
                <w:szCs w:val="18"/>
              </w:rPr>
            </w:pPr>
          </w:p>
        </w:tc>
      </w:tr>
      <w:tr w:rsidR="00272A39" w:rsidRPr="00272A39" w:rsidTr="00C25EEF">
        <w:tc>
          <w:tcPr>
            <w:tcW w:w="4011" w:type="dxa"/>
            <w:tcBorders>
              <w:top w:val="single" w:sz="4" w:space="0" w:color="auto"/>
            </w:tcBorders>
            <w:shd w:val="clear" w:color="auto" w:fill="auto"/>
          </w:tcPr>
          <w:p w:rsidR="00272A39" w:rsidRPr="00272A39" w:rsidRDefault="00272A39" w:rsidP="00272A39">
            <w:pPr>
              <w:autoSpaceDE w:val="0"/>
              <w:autoSpaceDN w:val="0"/>
              <w:adjustRightInd w:val="0"/>
              <w:spacing w:after="0" w:line="240" w:lineRule="auto"/>
              <w:rPr>
                <w:rFonts w:cs="Calibri"/>
                <w:bCs/>
                <w:sz w:val="18"/>
                <w:szCs w:val="18"/>
              </w:rPr>
            </w:pPr>
            <w:r w:rsidRPr="00272A39">
              <w:rPr>
                <w:rFonts w:cs="Calibri"/>
                <w:bCs/>
                <w:sz w:val="18"/>
                <w:szCs w:val="18"/>
              </w:rPr>
              <w:t>Signature</w:t>
            </w:r>
          </w:p>
        </w:tc>
        <w:tc>
          <w:tcPr>
            <w:tcW w:w="244" w:type="dxa"/>
            <w:shd w:val="clear" w:color="auto" w:fill="auto"/>
          </w:tcPr>
          <w:p w:rsidR="00272A39" w:rsidRPr="00272A39" w:rsidRDefault="00272A39" w:rsidP="00272A39">
            <w:pPr>
              <w:autoSpaceDE w:val="0"/>
              <w:autoSpaceDN w:val="0"/>
              <w:adjustRightInd w:val="0"/>
              <w:spacing w:after="0" w:line="240" w:lineRule="auto"/>
              <w:rPr>
                <w:rFonts w:cs="Calibri"/>
                <w:bCs/>
                <w:sz w:val="18"/>
                <w:szCs w:val="18"/>
              </w:rPr>
            </w:pPr>
          </w:p>
        </w:tc>
        <w:tc>
          <w:tcPr>
            <w:tcW w:w="3433" w:type="dxa"/>
            <w:tcBorders>
              <w:top w:val="single" w:sz="4" w:space="0" w:color="auto"/>
            </w:tcBorders>
            <w:shd w:val="clear" w:color="auto" w:fill="auto"/>
          </w:tcPr>
          <w:p w:rsidR="00272A39" w:rsidRPr="00272A39" w:rsidRDefault="00272A39" w:rsidP="00272A39">
            <w:pPr>
              <w:autoSpaceDE w:val="0"/>
              <w:autoSpaceDN w:val="0"/>
              <w:adjustRightInd w:val="0"/>
              <w:spacing w:after="0" w:line="240" w:lineRule="auto"/>
              <w:rPr>
                <w:rFonts w:cs="Calibri"/>
                <w:bCs/>
                <w:sz w:val="18"/>
                <w:szCs w:val="18"/>
              </w:rPr>
            </w:pPr>
            <w:r w:rsidRPr="00272A39">
              <w:rPr>
                <w:rFonts w:cs="Calibri"/>
                <w:bCs/>
                <w:sz w:val="18"/>
                <w:szCs w:val="18"/>
              </w:rPr>
              <w:t>Printed Name</w:t>
            </w:r>
          </w:p>
        </w:tc>
        <w:tc>
          <w:tcPr>
            <w:tcW w:w="244" w:type="dxa"/>
            <w:shd w:val="clear" w:color="auto" w:fill="auto"/>
          </w:tcPr>
          <w:p w:rsidR="00272A39" w:rsidRPr="00272A39" w:rsidRDefault="00272A39" w:rsidP="00272A39">
            <w:pPr>
              <w:autoSpaceDE w:val="0"/>
              <w:autoSpaceDN w:val="0"/>
              <w:adjustRightInd w:val="0"/>
              <w:spacing w:after="0" w:line="240" w:lineRule="auto"/>
              <w:rPr>
                <w:rFonts w:cs="Calibri"/>
                <w:bCs/>
                <w:sz w:val="18"/>
                <w:szCs w:val="18"/>
              </w:rPr>
            </w:pPr>
          </w:p>
        </w:tc>
        <w:tc>
          <w:tcPr>
            <w:tcW w:w="2868" w:type="dxa"/>
            <w:tcBorders>
              <w:top w:val="single" w:sz="4" w:space="0" w:color="auto"/>
            </w:tcBorders>
            <w:shd w:val="clear" w:color="auto" w:fill="auto"/>
          </w:tcPr>
          <w:p w:rsidR="00272A39" w:rsidRPr="00272A39" w:rsidRDefault="00272A39" w:rsidP="00272A39">
            <w:pPr>
              <w:autoSpaceDE w:val="0"/>
              <w:autoSpaceDN w:val="0"/>
              <w:adjustRightInd w:val="0"/>
              <w:spacing w:after="0" w:line="240" w:lineRule="auto"/>
              <w:rPr>
                <w:rFonts w:cs="Calibri"/>
                <w:bCs/>
                <w:sz w:val="18"/>
                <w:szCs w:val="18"/>
              </w:rPr>
            </w:pPr>
            <w:r w:rsidRPr="00272A39">
              <w:rPr>
                <w:rFonts w:cs="Calibri"/>
                <w:bCs/>
                <w:sz w:val="18"/>
                <w:szCs w:val="18"/>
              </w:rPr>
              <w:t>Date</w:t>
            </w:r>
          </w:p>
        </w:tc>
      </w:tr>
      <w:tr w:rsidR="00272A39" w:rsidRPr="00272A39" w:rsidTr="00C25EEF">
        <w:trPr>
          <w:trHeight w:val="345"/>
        </w:trPr>
        <w:tc>
          <w:tcPr>
            <w:tcW w:w="4011" w:type="dxa"/>
            <w:tcBorders>
              <w:bottom w:val="single" w:sz="4" w:space="0" w:color="auto"/>
            </w:tcBorders>
            <w:shd w:val="clear" w:color="auto" w:fill="auto"/>
            <w:vAlign w:val="bottom"/>
          </w:tcPr>
          <w:p w:rsidR="00272A39" w:rsidRPr="00272A39" w:rsidRDefault="00272A39" w:rsidP="00272A39">
            <w:pPr>
              <w:autoSpaceDE w:val="0"/>
              <w:autoSpaceDN w:val="0"/>
              <w:adjustRightInd w:val="0"/>
              <w:spacing w:after="0" w:line="240" w:lineRule="auto"/>
              <w:rPr>
                <w:rFonts w:cs="Calibri"/>
                <w:bCs/>
              </w:rPr>
            </w:pPr>
            <w:r w:rsidRPr="00272A39">
              <w:rPr>
                <w:rFonts w:cs="Calibri"/>
                <w:bCs/>
              </w:rPr>
              <w:fldChar w:fldCharType="begin">
                <w:ffData>
                  <w:name w:val="Text14"/>
                  <w:enabled/>
                  <w:calcOnExit w:val="0"/>
                  <w:textInput/>
                </w:ffData>
              </w:fldChar>
            </w:r>
            <w:bookmarkStart w:id="12" w:name="Text14"/>
            <w:r w:rsidRPr="00272A39">
              <w:rPr>
                <w:rFonts w:cs="Calibri"/>
                <w:bCs/>
              </w:rPr>
              <w:instrText xml:space="preserve"> FORMTEXT </w:instrText>
            </w:r>
            <w:r w:rsidRPr="00272A39">
              <w:rPr>
                <w:rFonts w:cs="Calibri"/>
                <w:bCs/>
              </w:rPr>
            </w:r>
            <w:r w:rsidRPr="00272A39">
              <w:rPr>
                <w:rFonts w:cs="Calibri"/>
                <w:bCs/>
              </w:rPr>
              <w:fldChar w:fldCharType="separate"/>
            </w:r>
            <w:r w:rsidRPr="00272A39">
              <w:rPr>
                <w:rFonts w:cs="Calibri"/>
                <w:bCs/>
                <w:noProof/>
              </w:rPr>
              <w:t> </w:t>
            </w:r>
            <w:r w:rsidRPr="00272A39">
              <w:rPr>
                <w:rFonts w:cs="Calibri"/>
                <w:bCs/>
                <w:noProof/>
              </w:rPr>
              <w:t> </w:t>
            </w:r>
            <w:r w:rsidRPr="00272A39">
              <w:rPr>
                <w:rFonts w:cs="Calibri"/>
                <w:bCs/>
                <w:noProof/>
              </w:rPr>
              <w:t> </w:t>
            </w:r>
            <w:r w:rsidRPr="00272A39">
              <w:rPr>
                <w:rFonts w:cs="Calibri"/>
                <w:bCs/>
                <w:noProof/>
              </w:rPr>
              <w:t> </w:t>
            </w:r>
            <w:r w:rsidRPr="00272A39">
              <w:rPr>
                <w:rFonts w:cs="Calibri"/>
                <w:bCs/>
                <w:noProof/>
              </w:rPr>
              <w:t> </w:t>
            </w:r>
            <w:r w:rsidRPr="00272A39">
              <w:rPr>
                <w:rFonts w:cs="Calibri"/>
                <w:bCs/>
              </w:rPr>
              <w:fldChar w:fldCharType="end"/>
            </w:r>
            <w:bookmarkEnd w:id="12"/>
          </w:p>
        </w:tc>
        <w:tc>
          <w:tcPr>
            <w:tcW w:w="244" w:type="dxa"/>
            <w:shd w:val="clear" w:color="auto" w:fill="auto"/>
            <w:vAlign w:val="bottom"/>
          </w:tcPr>
          <w:p w:rsidR="00272A39" w:rsidRPr="00272A39" w:rsidRDefault="00272A39" w:rsidP="00272A39">
            <w:pPr>
              <w:autoSpaceDE w:val="0"/>
              <w:autoSpaceDN w:val="0"/>
              <w:adjustRightInd w:val="0"/>
              <w:spacing w:after="0" w:line="240" w:lineRule="auto"/>
              <w:rPr>
                <w:rFonts w:cs="Calibri"/>
                <w:bCs/>
                <w:sz w:val="18"/>
                <w:szCs w:val="18"/>
              </w:rPr>
            </w:pPr>
          </w:p>
        </w:tc>
        <w:tc>
          <w:tcPr>
            <w:tcW w:w="3433" w:type="dxa"/>
            <w:shd w:val="clear" w:color="auto" w:fill="auto"/>
            <w:vAlign w:val="bottom"/>
          </w:tcPr>
          <w:p w:rsidR="00272A39" w:rsidRPr="00272A39" w:rsidRDefault="00272A39" w:rsidP="00272A39">
            <w:pPr>
              <w:autoSpaceDE w:val="0"/>
              <w:autoSpaceDN w:val="0"/>
              <w:adjustRightInd w:val="0"/>
              <w:spacing w:after="0" w:line="240" w:lineRule="auto"/>
              <w:rPr>
                <w:rFonts w:cs="Calibri"/>
                <w:bCs/>
              </w:rPr>
            </w:pPr>
            <w:r w:rsidRPr="00272A39">
              <w:rPr>
                <w:rFonts w:cs="Calibri"/>
                <w:bCs/>
              </w:rPr>
              <w:fldChar w:fldCharType="begin">
                <w:ffData>
                  <w:name w:val="Text15"/>
                  <w:enabled/>
                  <w:calcOnExit w:val="0"/>
                  <w:textInput/>
                </w:ffData>
              </w:fldChar>
            </w:r>
            <w:bookmarkStart w:id="13" w:name="Text15"/>
            <w:r w:rsidRPr="00272A39">
              <w:rPr>
                <w:rFonts w:cs="Calibri"/>
                <w:bCs/>
              </w:rPr>
              <w:instrText xml:space="preserve"> FORMTEXT </w:instrText>
            </w:r>
            <w:r w:rsidRPr="00272A39">
              <w:rPr>
                <w:rFonts w:cs="Calibri"/>
                <w:bCs/>
              </w:rPr>
            </w:r>
            <w:r w:rsidRPr="00272A39">
              <w:rPr>
                <w:rFonts w:cs="Calibri"/>
                <w:bCs/>
              </w:rPr>
              <w:fldChar w:fldCharType="separate"/>
            </w:r>
            <w:r w:rsidRPr="00272A39">
              <w:rPr>
                <w:rFonts w:cs="Calibri"/>
                <w:bCs/>
                <w:noProof/>
              </w:rPr>
              <w:t> </w:t>
            </w:r>
            <w:r w:rsidRPr="00272A39">
              <w:rPr>
                <w:rFonts w:cs="Calibri"/>
                <w:bCs/>
                <w:noProof/>
              </w:rPr>
              <w:t> </w:t>
            </w:r>
            <w:r w:rsidRPr="00272A39">
              <w:rPr>
                <w:rFonts w:cs="Calibri"/>
                <w:bCs/>
                <w:noProof/>
              </w:rPr>
              <w:t> </w:t>
            </w:r>
            <w:r w:rsidRPr="00272A39">
              <w:rPr>
                <w:rFonts w:cs="Calibri"/>
                <w:bCs/>
                <w:noProof/>
              </w:rPr>
              <w:t> </w:t>
            </w:r>
            <w:r w:rsidRPr="00272A39">
              <w:rPr>
                <w:rFonts w:cs="Calibri"/>
                <w:bCs/>
                <w:noProof/>
              </w:rPr>
              <w:t> </w:t>
            </w:r>
            <w:r w:rsidRPr="00272A39">
              <w:rPr>
                <w:rFonts w:cs="Calibri"/>
                <w:bCs/>
              </w:rPr>
              <w:fldChar w:fldCharType="end"/>
            </w:r>
            <w:bookmarkEnd w:id="13"/>
          </w:p>
        </w:tc>
        <w:tc>
          <w:tcPr>
            <w:tcW w:w="244" w:type="dxa"/>
            <w:shd w:val="clear" w:color="auto" w:fill="auto"/>
            <w:vAlign w:val="bottom"/>
          </w:tcPr>
          <w:p w:rsidR="00272A39" w:rsidRPr="00272A39" w:rsidRDefault="00272A39" w:rsidP="00272A39">
            <w:pPr>
              <w:autoSpaceDE w:val="0"/>
              <w:autoSpaceDN w:val="0"/>
              <w:adjustRightInd w:val="0"/>
              <w:spacing w:after="0" w:line="240" w:lineRule="auto"/>
              <w:rPr>
                <w:rFonts w:cs="Calibri"/>
                <w:bCs/>
                <w:sz w:val="18"/>
                <w:szCs w:val="18"/>
              </w:rPr>
            </w:pPr>
          </w:p>
        </w:tc>
        <w:tc>
          <w:tcPr>
            <w:tcW w:w="2868" w:type="dxa"/>
            <w:shd w:val="clear" w:color="auto" w:fill="auto"/>
            <w:vAlign w:val="bottom"/>
          </w:tcPr>
          <w:p w:rsidR="00272A39" w:rsidRPr="00272A39" w:rsidRDefault="00272A39" w:rsidP="00272A39">
            <w:pPr>
              <w:autoSpaceDE w:val="0"/>
              <w:autoSpaceDN w:val="0"/>
              <w:adjustRightInd w:val="0"/>
              <w:spacing w:after="0" w:line="240" w:lineRule="auto"/>
              <w:rPr>
                <w:rFonts w:cs="Calibri"/>
                <w:bCs/>
              </w:rPr>
            </w:pPr>
            <w:r w:rsidRPr="00272A39">
              <w:rPr>
                <w:rFonts w:cs="Calibri"/>
                <w:bCs/>
              </w:rPr>
              <w:fldChar w:fldCharType="begin">
                <w:ffData>
                  <w:name w:val="Text16"/>
                  <w:enabled/>
                  <w:calcOnExit w:val="0"/>
                  <w:textInput/>
                </w:ffData>
              </w:fldChar>
            </w:r>
            <w:bookmarkStart w:id="14" w:name="Text16"/>
            <w:r w:rsidRPr="00272A39">
              <w:rPr>
                <w:rFonts w:cs="Calibri"/>
                <w:bCs/>
              </w:rPr>
              <w:instrText xml:space="preserve"> FORMTEXT </w:instrText>
            </w:r>
            <w:r w:rsidRPr="00272A39">
              <w:rPr>
                <w:rFonts w:cs="Calibri"/>
                <w:bCs/>
              </w:rPr>
            </w:r>
            <w:r w:rsidRPr="00272A39">
              <w:rPr>
                <w:rFonts w:cs="Calibri"/>
                <w:bCs/>
              </w:rPr>
              <w:fldChar w:fldCharType="separate"/>
            </w:r>
            <w:r w:rsidRPr="00272A39">
              <w:rPr>
                <w:rFonts w:cs="Calibri"/>
                <w:bCs/>
                <w:noProof/>
              </w:rPr>
              <w:t> </w:t>
            </w:r>
            <w:r w:rsidRPr="00272A39">
              <w:rPr>
                <w:rFonts w:cs="Calibri"/>
                <w:bCs/>
                <w:noProof/>
              </w:rPr>
              <w:t> </w:t>
            </w:r>
            <w:r w:rsidRPr="00272A39">
              <w:rPr>
                <w:rFonts w:cs="Calibri"/>
                <w:bCs/>
                <w:noProof/>
              </w:rPr>
              <w:t> </w:t>
            </w:r>
            <w:r w:rsidRPr="00272A39">
              <w:rPr>
                <w:rFonts w:cs="Calibri"/>
                <w:bCs/>
                <w:noProof/>
              </w:rPr>
              <w:t> </w:t>
            </w:r>
            <w:r w:rsidRPr="00272A39">
              <w:rPr>
                <w:rFonts w:cs="Calibri"/>
                <w:bCs/>
                <w:noProof/>
              </w:rPr>
              <w:t> </w:t>
            </w:r>
            <w:r w:rsidRPr="00272A39">
              <w:rPr>
                <w:rFonts w:cs="Calibri"/>
                <w:bCs/>
              </w:rPr>
              <w:fldChar w:fldCharType="end"/>
            </w:r>
            <w:bookmarkEnd w:id="14"/>
          </w:p>
        </w:tc>
      </w:tr>
      <w:tr w:rsidR="00272A39" w:rsidRPr="00272A39" w:rsidTr="00C25EEF">
        <w:trPr>
          <w:trHeight w:val="45"/>
        </w:trPr>
        <w:tc>
          <w:tcPr>
            <w:tcW w:w="4011" w:type="dxa"/>
            <w:tcBorders>
              <w:top w:val="single" w:sz="4" w:space="0" w:color="auto"/>
            </w:tcBorders>
            <w:shd w:val="clear" w:color="auto" w:fill="auto"/>
          </w:tcPr>
          <w:p w:rsidR="00272A39" w:rsidRPr="00272A39" w:rsidRDefault="00272A39" w:rsidP="00272A39">
            <w:pPr>
              <w:autoSpaceDE w:val="0"/>
              <w:autoSpaceDN w:val="0"/>
              <w:adjustRightInd w:val="0"/>
              <w:spacing w:after="0" w:line="240" w:lineRule="auto"/>
              <w:rPr>
                <w:rFonts w:cs="Calibri"/>
                <w:bCs/>
                <w:sz w:val="18"/>
                <w:szCs w:val="18"/>
              </w:rPr>
            </w:pPr>
            <w:r w:rsidRPr="00272A39">
              <w:rPr>
                <w:rFonts w:cs="Calibri"/>
                <w:bCs/>
                <w:sz w:val="18"/>
                <w:szCs w:val="18"/>
              </w:rPr>
              <w:t>Title</w:t>
            </w:r>
          </w:p>
        </w:tc>
        <w:tc>
          <w:tcPr>
            <w:tcW w:w="244" w:type="dxa"/>
            <w:shd w:val="clear" w:color="auto" w:fill="auto"/>
          </w:tcPr>
          <w:p w:rsidR="00272A39" w:rsidRPr="00272A39" w:rsidRDefault="00272A39" w:rsidP="00272A39">
            <w:pPr>
              <w:autoSpaceDE w:val="0"/>
              <w:autoSpaceDN w:val="0"/>
              <w:adjustRightInd w:val="0"/>
              <w:spacing w:after="0" w:line="240" w:lineRule="auto"/>
              <w:rPr>
                <w:rFonts w:cs="Calibri"/>
                <w:bCs/>
                <w:sz w:val="18"/>
                <w:szCs w:val="18"/>
              </w:rPr>
            </w:pPr>
          </w:p>
        </w:tc>
        <w:tc>
          <w:tcPr>
            <w:tcW w:w="3433" w:type="dxa"/>
            <w:tcBorders>
              <w:top w:val="single" w:sz="4" w:space="0" w:color="auto"/>
            </w:tcBorders>
            <w:shd w:val="clear" w:color="auto" w:fill="auto"/>
          </w:tcPr>
          <w:p w:rsidR="00272A39" w:rsidRPr="00272A39" w:rsidRDefault="00272A39" w:rsidP="00272A39">
            <w:pPr>
              <w:autoSpaceDE w:val="0"/>
              <w:autoSpaceDN w:val="0"/>
              <w:adjustRightInd w:val="0"/>
              <w:spacing w:after="0" w:line="240" w:lineRule="auto"/>
              <w:rPr>
                <w:rFonts w:cs="Calibri"/>
                <w:bCs/>
                <w:sz w:val="18"/>
                <w:szCs w:val="18"/>
              </w:rPr>
            </w:pPr>
            <w:r w:rsidRPr="00272A39">
              <w:rPr>
                <w:rFonts w:cs="Calibri"/>
                <w:bCs/>
                <w:sz w:val="18"/>
                <w:szCs w:val="18"/>
              </w:rPr>
              <w:t>Federal ID</w:t>
            </w:r>
          </w:p>
        </w:tc>
        <w:tc>
          <w:tcPr>
            <w:tcW w:w="244" w:type="dxa"/>
            <w:shd w:val="clear" w:color="auto" w:fill="auto"/>
          </w:tcPr>
          <w:p w:rsidR="00272A39" w:rsidRPr="00272A39" w:rsidRDefault="00272A39" w:rsidP="00272A39">
            <w:pPr>
              <w:autoSpaceDE w:val="0"/>
              <w:autoSpaceDN w:val="0"/>
              <w:adjustRightInd w:val="0"/>
              <w:spacing w:after="0" w:line="240" w:lineRule="auto"/>
              <w:rPr>
                <w:rFonts w:cs="Calibri"/>
                <w:bCs/>
                <w:sz w:val="18"/>
                <w:szCs w:val="18"/>
              </w:rPr>
            </w:pPr>
          </w:p>
        </w:tc>
        <w:tc>
          <w:tcPr>
            <w:tcW w:w="2868" w:type="dxa"/>
            <w:tcBorders>
              <w:top w:val="single" w:sz="4" w:space="0" w:color="auto"/>
            </w:tcBorders>
            <w:shd w:val="clear" w:color="auto" w:fill="auto"/>
          </w:tcPr>
          <w:p w:rsidR="00272A39" w:rsidRPr="00272A39" w:rsidRDefault="00272A39" w:rsidP="00272A39">
            <w:pPr>
              <w:autoSpaceDE w:val="0"/>
              <w:autoSpaceDN w:val="0"/>
              <w:adjustRightInd w:val="0"/>
              <w:spacing w:after="0" w:line="240" w:lineRule="auto"/>
              <w:rPr>
                <w:rFonts w:cs="Calibri"/>
                <w:bCs/>
                <w:sz w:val="18"/>
                <w:szCs w:val="18"/>
              </w:rPr>
            </w:pPr>
            <w:r w:rsidRPr="00272A39">
              <w:rPr>
                <w:rFonts w:cs="Calibri"/>
                <w:bCs/>
                <w:sz w:val="18"/>
                <w:szCs w:val="18"/>
              </w:rPr>
              <w:t>Telephone</w:t>
            </w:r>
          </w:p>
        </w:tc>
      </w:tr>
      <w:tr w:rsidR="00272A39" w:rsidRPr="00272A39" w:rsidTr="00C25EEF">
        <w:trPr>
          <w:trHeight w:val="345"/>
        </w:trPr>
        <w:tc>
          <w:tcPr>
            <w:tcW w:w="10800" w:type="dxa"/>
            <w:gridSpan w:val="5"/>
            <w:tcBorders>
              <w:bottom w:val="single" w:sz="4" w:space="0" w:color="auto"/>
            </w:tcBorders>
            <w:shd w:val="clear" w:color="auto" w:fill="auto"/>
            <w:vAlign w:val="bottom"/>
          </w:tcPr>
          <w:p w:rsidR="00272A39" w:rsidRPr="00272A39" w:rsidRDefault="00272A39" w:rsidP="00272A39">
            <w:pPr>
              <w:autoSpaceDE w:val="0"/>
              <w:autoSpaceDN w:val="0"/>
              <w:adjustRightInd w:val="0"/>
              <w:spacing w:after="0" w:line="240" w:lineRule="auto"/>
              <w:rPr>
                <w:rFonts w:cs="Calibri"/>
                <w:bCs/>
              </w:rPr>
            </w:pPr>
            <w:r w:rsidRPr="00272A39">
              <w:rPr>
                <w:rFonts w:cs="Calibri"/>
                <w:bCs/>
              </w:rPr>
              <w:fldChar w:fldCharType="begin">
                <w:ffData>
                  <w:name w:val="Text17"/>
                  <w:enabled/>
                  <w:calcOnExit w:val="0"/>
                  <w:textInput/>
                </w:ffData>
              </w:fldChar>
            </w:r>
            <w:bookmarkStart w:id="15" w:name="Text17"/>
            <w:r w:rsidRPr="00272A39">
              <w:rPr>
                <w:rFonts w:cs="Calibri"/>
                <w:bCs/>
              </w:rPr>
              <w:instrText xml:space="preserve"> FORMTEXT </w:instrText>
            </w:r>
            <w:r w:rsidRPr="00272A39">
              <w:rPr>
                <w:rFonts w:cs="Calibri"/>
                <w:bCs/>
              </w:rPr>
            </w:r>
            <w:r w:rsidRPr="00272A39">
              <w:rPr>
                <w:rFonts w:cs="Calibri"/>
                <w:bCs/>
              </w:rPr>
              <w:fldChar w:fldCharType="separate"/>
            </w:r>
            <w:r w:rsidRPr="00272A39">
              <w:rPr>
                <w:rFonts w:cs="Calibri"/>
                <w:bCs/>
                <w:noProof/>
              </w:rPr>
              <w:t> </w:t>
            </w:r>
            <w:r w:rsidRPr="00272A39">
              <w:rPr>
                <w:rFonts w:cs="Calibri"/>
                <w:bCs/>
                <w:noProof/>
              </w:rPr>
              <w:t> </w:t>
            </w:r>
            <w:r w:rsidRPr="00272A39">
              <w:rPr>
                <w:rFonts w:cs="Calibri"/>
                <w:bCs/>
                <w:noProof/>
              </w:rPr>
              <w:t> </w:t>
            </w:r>
            <w:r w:rsidRPr="00272A39">
              <w:rPr>
                <w:rFonts w:cs="Calibri"/>
                <w:bCs/>
                <w:noProof/>
              </w:rPr>
              <w:t> </w:t>
            </w:r>
            <w:r w:rsidRPr="00272A39">
              <w:rPr>
                <w:rFonts w:cs="Calibri"/>
                <w:bCs/>
                <w:noProof/>
              </w:rPr>
              <w:t> </w:t>
            </w:r>
            <w:r w:rsidRPr="00272A39">
              <w:rPr>
                <w:rFonts w:cs="Calibri"/>
                <w:bCs/>
              </w:rPr>
              <w:fldChar w:fldCharType="end"/>
            </w:r>
            <w:bookmarkEnd w:id="15"/>
          </w:p>
        </w:tc>
      </w:tr>
      <w:tr w:rsidR="00272A39" w:rsidRPr="00272A39" w:rsidTr="00C25EEF">
        <w:tc>
          <w:tcPr>
            <w:tcW w:w="10800" w:type="dxa"/>
            <w:gridSpan w:val="5"/>
            <w:tcBorders>
              <w:top w:val="single" w:sz="4" w:space="0" w:color="auto"/>
            </w:tcBorders>
            <w:shd w:val="clear" w:color="auto" w:fill="auto"/>
          </w:tcPr>
          <w:p w:rsidR="00272A39" w:rsidRPr="00272A39" w:rsidRDefault="00272A39" w:rsidP="00272A39">
            <w:pPr>
              <w:autoSpaceDE w:val="0"/>
              <w:autoSpaceDN w:val="0"/>
              <w:adjustRightInd w:val="0"/>
              <w:spacing w:after="0" w:line="240" w:lineRule="auto"/>
              <w:rPr>
                <w:rFonts w:cs="Calibri"/>
                <w:bCs/>
                <w:sz w:val="18"/>
                <w:szCs w:val="18"/>
              </w:rPr>
            </w:pPr>
            <w:r w:rsidRPr="00272A39">
              <w:rPr>
                <w:rFonts w:cs="Calibri"/>
                <w:bCs/>
                <w:sz w:val="18"/>
                <w:szCs w:val="18"/>
              </w:rPr>
              <w:t>Address</w:t>
            </w:r>
          </w:p>
        </w:tc>
      </w:tr>
    </w:tbl>
    <w:p w:rsidR="00272A39" w:rsidRPr="00272A39" w:rsidRDefault="00272A39" w:rsidP="00272A39">
      <w:pPr>
        <w:autoSpaceDE w:val="0"/>
        <w:autoSpaceDN w:val="0"/>
        <w:adjustRightInd w:val="0"/>
        <w:spacing w:after="0" w:line="240" w:lineRule="auto"/>
        <w:rPr>
          <w:rFonts w:cs="Calibri"/>
          <w:b/>
          <w:bCs/>
          <w:sz w:val="16"/>
        </w:rPr>
      </w:pPr>
    </w:p>
    <w:tbl>
      <w:tblPr>
        <w:tblW w:w="5000" w:type="pct"/>
        <w:tblCellMar>
          <w:left w:w="0" w:type="dxa"/>
          <w:right w:w="0" w:type="dxa"/>
        </w:tblCellMar>
        <w:tblLook w:val="01E0" w:firstRow="1" w:lastRow="1" w:firstColumn="1" w:lastColumn="1" w:noHBand="0" w:noVBand="0"/>
      </w:tblPr>
      <w:tblGrid>
        <w:gridCol w:w="4009"/>
        <w:gridCol w:w="243"/>
        <w:gridCol w:w="2309"/>
        <w:gridCol w:w="256"/>
        <w:gridCol w:w="218"/>
        <w:gridCol w:w="1454"/>
        <w:gridCol w:w="372"/>
        <w:gridCol w:w="1939"/>
      </w:tblGrid>
      <w:tr w:rsidR="00272A39" w:rsidRPr="00272A39" w:rsidTr="00C25EEF">
        <w:trPr>
          <w:trHeight w:val="297"/>
        </w:trPr>
        <w:tc>
          <w:tcPr>
            <w:tcW w:w="4009" w:type="dxa"/>
            <w:shd w:val="clear" w:color="auto" w:fill="auto"/>
          </w:tcPr>
          <w:p w:rsidR="00272A39" w:rsidRPr="00272A39" w:rsidRDefault="00272A39" w:rsidP="00272A39">
            <w:pPr>
              <w:autoSpaceDE w:val="0"/>
              <w:autoSpaceDN w:val="0"/>
              <w:adjustRightInd w:val="0"/>
              <w:rPr>
                <w:rFonts w:cs="Calibri"/>
                <w:bCs/>
                <w:sz w:val="18"/>
                <w:szCs w:val="18"/>
              </w:rPr>
            </w:pPr>
            <w:r w:rsidRPr="00272A39">
              <w:rPr>
                <w:rFonts w:cs="Calibri"/>
                <w:b/>
                <w:bCs/>
              </w:rPr>
              <w:t>FOR UNIVERSITY:</w:t>
            </w:r>
          </w:p>
        </w:tc>
        <w:tc>
          <w:tcPr>
            <w:tcW w:w="243" w:type="dxa"/>
            <w:shd w:val="clear" w:color="auto" w:fill="auto"/>
          </w:tcPr>
          <w:p w:rsidR="00272A39" w:rsidRPr="00272A39" w:rsidRDefault="00272A39" w:rsidP="00272A39">
            <w:pPr>
              <w:autoSpaceDE w:val="0"/>
              <w:autoSpaceDN w:val="0"/>
              <w:adjustRightInd w:val="0"/>
              <w:rPr>
                <w:rFonts w:cs="Calibri"/>
                <w:bCs/>
                <w:sz w:val="18"/>
                <w:szCs w:val="18"/>
              </w:rPr>
            </w:pPr>
          </w:p>
        </w:tc>
        <w:tc>
          <w:tcPr>
            <w:tcW w:w="2309" w:type="dxa"/>
            <w:shd w:val="clear" w:color="auto" w:fill="auto"/>
          </w:tcPr>
          <w:p w:rsidR="00272A39" w:rsidRPr="00272A39" w:rsidRDefault="00272A39" w:rsidP="00272A39">
            <w:pPr>
              <w:autoSpaceDE w:val="0"/>
              <w:autoSpaceDN w:val="0"/>
              <w:adjustRightInd w:val="0"/>
              <w:rPr>
                <w:rFonts w:cs="Calibri"/>
                <w:bCs/>
                <w:sz w:val="18"/>
                <w:szCs w:val="18"/>
              </w:rPr>
            </w:pPr>
          </w:p>
        </w:tc>
        <w:tc>
          <w:tcPr>
            <w:tcW w:w="256" w:type="dxa"/>
            <w:shd w:val="clear" w:color="auto" w:fill="auto"/>
          </w:tcPr>
          <w:p w:rsidR="00272A39" w:rsidRPr="00272A39" w:rsidRDefault="00272A39" w:rsidP="00272A39">
            <w:pPr>
              <w:autoSpaceDE w:val="0"/>
              <w:autoSpaceDN w:val="0"/>
              <w:adjustRightInd w:val="0"/>
              <w:rPr>
                <w:rFonts w:cs="Calibri"/>
                <w:bCs/>
                <w:sz w:val="18"/>
                <w:szCs w:val="18"/>
              </w:rPr>
            </w:pPr>
          </w:p>
        </w:tc>
        <w:tc>
          <w:tcPr>
            <w:tcW w:w="3983" w:type="dxa"/>
            <w:gridSpan w:val="4"/>
            <w:shd w:val="clear" w:color="auto" w:fill="auto"/>
          </w:tcPr>
          <w:p w:rsidR="00272A39" w:rsidRPr="00272A39" w:rsidRDefault="00272A39" w:rsidP="00272A39">
            <w:pPr>
              <w:autoSpaceDE w:val="0"/>
              <w:autoSpaceDN w:val="0"/>
              <w:adjustRightInd w:val="0"/>
              <w:rPr>
                <w:rFonts w:cs="Calibri"/>
                <w:bCs/>
                <w:sz w:val="18"/>
                <w:szCs w:val="18"/>
              </w:rPr>
            </w:pPr>
          </w:p>
        </w:tc>
      </w:tr>
      <w:tr w:rsidR="00272A39" w:rsidRPr="00272A39" w:rsidTr="00C25EEF">
        <w:trPr>
          <w:trHeight w:val="80"/>
        </w:trPr>
        <w:tc>
          <w:tcPr>
            <w:tcW w:w="4009" w:type="dxa"/>
            <w:tcBorders>
              <w:bottom w:val="single" w:sz="4" w:space="0" w:color="auto"/>
            </w:tcBorders>
            <w:shd w:val="clear" w:color="auto" w:fill="auto"/>
            <w:vAlign w:val="bottom"/>
          </w:tcPr>
          <w:p w:rsidR="00272A39" w:rsidRPr="00272A39" w:rsidRDefault="00272A39" w:rsidP="00272A39">
            <w:pPr>
              <w:autoSpaceDE w:val="0"/>
              <w:autoSpaceDN w:val="0"/>
              <w:adjustRightInd w:val="0"/>
              <w:spacing w:after="0" w:line="240" w:lineRule="auto"/>
              <w:rPr>
                <w:rFonts w:cs="Calibri"/>
                <w:bCs/>
              </w:rPr>
            </w:pPr>
            <w:r w:rsidRPr="00272A39">
              <w:rPr>
                <w:rFonts w:cs="Calibri"/>
                <w:bCs/>
              </w:rPr>
              <w:fldChar w:fldCharType="begin">
                <w:ffData>
                  <w:name w:val="Text11"/>
                  <w:enabled/>
                  <w:calcOnExit w:val="0"/>
                  <w:textInput/>
                </w:ffData>
              </w:fldChar>
            </w:r>
            <w:r w:rsidRPr="00272A39">
              <w:rPr>
                <w:rFonts w:cs="Calibri"/>
                <w:bCs/>
              </w:rPr>
              <w:instrText xml:space="preserve"> FORMTEXT </w:instrText>
            </w:r>
            <w:r w:rsidRPr="00272A39">
              <w:rPr>
                <w:rFonts w:cs="Calibri"/>
                <w:bCs/>
              </w:rPr>
            </w:r>
            <w:r w:rsidRPr="00272A39">
              <w:rPr>
                <w:rFonts w:cs="Calibri"/>
                <w:bCs/>
              </w:rPr>
              <w:fldChar w:fldCharType="separate"/>
            </w:r>
            <w:r w:rsidRPr="00272A39">
              <w:rPr>
                <w:rFonts w:cs="Calibri"/>
                <w:bCs/>
                <w:noProof/>
              </w:rPr>
              <w:t> </w:t>
            </w:r>
            <w:r w:rsidRPr="00272A39">
              <w:rPr>
                <w:rFonts w:cs="Calibri"/>
                <w:bCs/>
                <w:noProof/>
              </w:rPr>
              <w:t> </w:t>
            </w:r>
            <w:r w:rsidRPr="00272A39">
              <w:rPr>
                <w:rFonts w:cs="Calibri"/>
                <w:bCs/>
                <w:noProof/>
              </w:rPr>
              <w:t> </w:t>
            </w:r>
            <w:r w:rsidRPr="00272A39">
              <w:rPr>
                <w:rFonts w:cs="Calibri"/>
                <w:bCs/>
                <w:noProof/>
              </w:rPr>
              <w:t> </w:t>
            </w:r>
            <w:r w:rsidRPr="00272A39">
              <w:rPr>
                <w:rFonts w:cs="Calibri"/>
                <w:bCs/>
                <w:noProof/>
              </w:rPr>
              <w:t> </w:t>
            </w:r>
            <w:r w:rsidRPr="00272A39">
              <w:rPr>
                <w:rFonts w:cs="Calibri"/>
                <w:bCs/>
              </w:rPr>
              <w:fldChar w:fldCharType="end"/>
            </w:r>
          </w:p>
        </w:tc>
        <w:tc>
          <w:tcPr>
            <w:tcW w:w="243" w:type="dxa"/>
            <w:shd w:val="clear" w:color="auto" w:fill="auto"/>
            <w:vAlign w:val="bottom"/>
          </w:tcPr>
          <w:p w:rsidR="00272A39" w:rsidRPr="00272A39" w:rsidRDefault="00272A39" w:rsidP="00272A39">
            <w:pPr>
              <w:autoSpaceDE w:val="0"/>
              <w:autoSpaceDN w:val="0"/>
              <w:adjustRightInd w:val="0"/>
              <w:spacing w:after="0" w:line="240" w:lineRule="auto"/>
              <w:rPr>
                <w:rFonts w:cs="Calibri"/>
                <w:bCs/>
                <w:sz w:val="18"/>
                <w:szCs w:val="18"/>
              </w:rPr>
            </w:pPr>
          </w:p>
        </w:tc>
        <w:tc>
          <w:tcPr>
            <w:tcW w:w="2565" w:type="dxa"/>
            <w:gridSpan w:val="2"/>
            <w:tcBorders>
              <w:bottom w:val="single" w:sz="4" w:space="0" w:color="auto"/>
            </w:tcBorders>
            <w:shd w:val="clear" w:color="auto" w:fill="auto"/>
            <w:vAlign w:val="bottom"/>
          </w:tcPr>
          <w:p w:rsidR="00272A39" w:rsidRPr="00272A39" w:rsidRDefault="00272A39" w:rsidP="00272A39">
            <w:pPr>
              <w:autoSpaceDE w:val="0"/>
              <w:autoSpaceDN w:val="0"/>
              <w:adjustRightInd w:val="0"/>
              <w:spacing w:after="0" w:line="240" w:lineRule="auto"/>
              <w:rPr>
                <w:rFonts w:cs="Calibri"/>
                <w:bCs/>
              </w:rPr>
            </w:pPr>
            <w:r w:rsidRPr="00272A39">
              <w:rPr>
                <w:rFonts w:cs="Calibri"/>
                <w:bCs/>
              </w:rPr>
              <w:fldChar w:fldCharType="begin">
                <w:ffData>
                  <w:name w:val="Text12"/>
                  <w:enabled/>
                  <w:calcOnExit w:val="0"/>
                  <w:textInput/>
                </w:ffData>
              </w:fldChar>
            </w:r>
            <w:bookmarkStart w:id="16" w:name="Text12"/>
            <w:r w:rsidRPr="00272A39">
              <w:rPr>
                <w:rFonts w:cs="Calibri"/>
                <w:bCs/>
              </w:rPr>
              <w:instrText xml:space="preserve"> FORMTEXT </w:instrText>
            </w:r>
            <w:r w:rsidRPr="00272A39">
              <w:rPr>
                <w:rFonts w:cs="Calibri"/>
                <w:bCs/>
              </w:rPr>
            </w:r>
            <w:r w:rsidRPr="00272A39">
              <w:rPr>
                <w:rFonts w:cs="Calibri"/>
                <w:bCs/>
              </w:rPr>
              <w:fldChar w:fldCharType="separate"/>
            </w:r>
            <w:r w:rsidRPr="00272A39">
              <w:rPr>
                <w:rFonts w:cs="Calibri"/>
                <w:bCs/>
                <w:noProof/>
              </w:rPr>
              <w:t> </w:t>
            </w:r>
            <w:r w:rsidRPr="00272A39">
              <w:rPr>
                <w:rFonts w:cs="Calibri"/>
                <w:bCs/>
                <w:noProof/>
              </w:rPr>
              <w:t> </w:t>
            </w:r>
            <w:r w:rsidRPr="00272A39">
              <w:rPr>
                <w:rFonts w:cs="Calibri"/>
                <w:bCs/>
                <w:noProof/>
              </w:rPr>
              <w:t> </w:t>
            </w:r>
            <w:r w:rsidRPr="00272A39">
              <w:rPr>
                <w:rFonts w:cs="Calibri"/>
                <w:bCs/>
                <w:noProof/>
              </w:rPr>
              <w:t> </w:t>
            </w:r>
            <w:r w:rsidRPr="00272A39">
              <w:rPr>
                <w:rFonts w:cs="Calibri"/>
                <w:bCs/>
                <w:noProof/>
              </w:rPr>
              <w:t> </w:t>
            </w:r>
            <w:r w:rsidRPr="00272A39">
              <w:rPr>
                <w:rFonts w:cs="Calibri"/>
                <w:bCs/>
              </w:rPr>
              <w:fldChar w:fldCharType="end"/>
            </w:r>
            <w:bookmarkEnd w:id="16"/>
          </w:p>
        </w:tc>
        <w:tc>
          <w:tcPr>
            <w:tcW w:w="218" w:type="dxa"/>
            <w:shd w:val="clear" w:color="auto" w:fill="auto"/>
            <w:vAlign w:val="bottom"/>
          </w:tcPr>
          <w:p w:rsidR="00272A39" w:rsidRPr="00272A39" w:rsidRDefault="00272A39" w:rsidP="00272A39">
            <w:pPr>
              <w:autoSpaceDE w:val="0"/>
              <w:autoSpaceDN w:val="0"/>
              <w:adjustRightInd w:val="0"/>
              <w:spacing w:after="0" w:line="240" w:lineRule="auto"/>
              <w:rPr>
                <w:rFonts w:cs="Calibri"/>
                <w:bCs/>
                <w:sz w:val="18"/>
                <w:szCs w:val="18"/>
              </w:rPr>
            </w:pPr>
          </w:p>
        </w:tc>
        <w:tc>
          <w:tcPr>
            <w:tcW w:w="3765" w:type="dxa"/>
            <w:gridSpan w:val="3"/>
            <w:tcBorders>
              <w:bottom w:val="single" w:sz="4" w:space="0" w:color="auto"/>
            </w:tcBorders>
            <w:shd w:val="clear" w:color="auto" w:fill="auto"/>
            <w:vAlign w:val="bottom"/>
          </w:tcPr>
          <w:p w:rsidR="00272A39" w:rsidRPr="00272A39" w:rsidRDefault="00272A39" w:rsidP="00272A39">
            <w:pPr>
              <w:autoSpaceDE w:val="0"/>
              <w:autoSpaceDN w:val="0"/>
              <w:adjustRightInd w:val="0"/>
              <w:spacing w:after="0" w:line="240" w:lineRule="auto"/>
              <w:rPr>
                <w:rFonts w:cs="Calibri"/>
                <w:bCs/>
                <w:sz w:val="18"/>
                <w:szCs w:val="18"/>
              </w:rPr>
            </w:pPr>
          </w:p>
        </w:tc>
      </w:tr>
      <w:tr w:rsidR="00272A39" w:rsidRPr="00272A39" w:rsidTr="00C25EEF">
        <w:tc>
          <w:tcPr>
            <w:tcW w:w="4009" w:type="dxa"/>
            <w:tcBorders>
              <w:top w:val="single" w:sz="4" w:space="0" w:color="auto"/>
            </w:tcBorders>
            <w:shd w:val="clear" w:color="auto" w:fill="auto"/>
          </w:tcPr>
          <w:p w:rsidR="00272A39" w:rsidRPr="00272A39" w:rsidRDefault="00272A39" w:rsidP="00272A39">
            <w:pPr>
              <w:autoSpaceDE w:val="0"/>
              <w:autoSpaceDN w:val="0"/>
              <w:adjustRightInd w:val="0"/>
              <w:spacing w:after="0"/>
              <w:rPr>
                <w:rFonts w:cs="Calibri"/>
                <w:bCs/>
                <w:sz w:val="18"/>
                <w:szCs w:val="18"/>
              </w:rPr>
            </w:pPr>
            <w:r w:rsidRPr="00272A39">
              <w:rPr>
                <w:rFonts w:cs="Calibri"/>
                <w:bCs/>
                <w:sz w:val="18"/>
                <w:szCs w:val="18"/>
              </w:rPr>
              <w:t>Department Name</w:t>
            </w:r>
          </w:p>
        </w:tc>
        <w:tc>
          <w:tcPr>
            <w:tcW w:w="243" w:type="dxa"/>
            <w:shd w:val="clear" w:color="auto" w:fill="auto"/>
          </w:tcPr>
          <w:p w:rsidR="00272A39" w:rsidRPr="00272A39" w:rsidRDefault="00272A39" w:rsidP="00272A39">
            <w:pPr>
              <w:autoSpaceDE w:val="0"/>
              <w:autoSpaceDN w:val="0"/>
              <w:adjustRightInd w:val="0"/>
              <w:spacing w:after="0"/>
              <w:rPr>
                <w:rFonts w:cs="Calibri"/>
                <w:bCs/>
                <w:sz w:val="18"/>
                <w:szCs w:val="18"/>
              </w:rPr>
            </w:pPr>
          </w:p>
        </w:tc>
        <w:tc>
          <w:tcPr>
            <w:tcW w:w="2565" w:type="dxa"/>
            <w:gridSpan w:val="2"/>
            <w:tcBorders>
              <w:top w:val="single" w:sz="4" w:space="0" w:color="auto"/>
            </w:tcBorders>
            <w:shd w:val="clear" w:color="auto" w:fill="auto"/>
          </w:tcPr>
          <w:p w:rsidR="00272A39" w:rsidRPr="00272A39" w:rsidRDefault="00272A39" w:rsidP="00272A39">
            <w:pPr>
              <w:autoSpaceDE w:val="0"/>
              <w:autoSpaceDN w:val="0"/>
              <w:adjustRightInd w:val="0"/>
              <w:spacing w:after="0"/>
              <w:rPr>
                <w:rFonts w:cs="Calibri"/>
                <w:bCs/>
                <w:sz w:val="18"/>
                <w:szCs w:val="18"/>
              </w:rPr>
            </w:pPr>
            <w:r w:rsidRPr="00272A39">
              <w:rPr>
                <w:rFonts w:cs="Calibri"/>
                <w:bCs/>
                <w:sz w:val="18"/>
                <w:szCs w:val="18"/>
              </w:rPr>
              <w:t>Department Responsible Fund</w:t>
            </w:r>
          </w:p>
        </w:tc>
        <w:tc>
          <w:tcPr>
            <w:tcW w:w="218" w:type="dxa"/>
            <w:shd w:val="clear" w:color="auto" w:fill="auto"/>
          </w:tcPr>
          <w:p w:rsidR="00272A39" w:rsidRPr="00272A39" w:rsidRDefault="00272A39" w:rsidP="00272A39">
            <w:pPr>
              <w:autoSpaceDE w:val="0"/>
              <w:autoSpaceDN w:val="0"/>
              <w:adjustRightInd w:val="0"/>
              <w:spacing w:after="0"/>
              <w:rPr>
                <w:rFonts w:cs="Calibri"/>
                <w:bCs/>
                <w:sz w:val="18"/>
                <w:szCs w:val="18"/>
              </w:rPr>
            </w:pPr>
          </w:p>
        </w:tc>
        <w:tc>
          <w:tcPr>
            <w:tcW w:w="3765" w:type="dxa"/>
            <w:gridSpan w:val="3"/>
            <w:tcBorders>
              <w:top w:val="single" w:sz="4" w:space="0" w:color="auto"/>
            </w:tcBorders>
            <w:shd w:val="clear" w:color="auto" w:fill="auto"/>
          </w:tcPr>
          <w:p w:rsidR="00272A39" w:rsidRPr="00272A39" w:rsidRDefault="00272A39" w:rsidP="00272A39">
            <w:pPr>
              <w:autoSpaceDE w:val="0"/>
              <w:autoSpaceDN w:val="0"/>
              <w:adjustRightInd w:val="0"/>
              <w:spacing w:after="0"/>
              <w:rPr>
                <w:rFonts w:cs="Calibri"/>
                <w:bCs/>
                <w:sz w:val="18"/>
                <w:szCs w:val="18"/>
              </w:rPr>
            </w:pPr>
            <w:r w:rsidRPr="00272A39">
              <w:rPr>
                <w:rFonts w:cs="Calibri"/>
                <w:bCs/>
                <w:sz w:val="18"/>
                <w:szCs w:val="18"/>
              </w:rPr>
              <w:t>Departmental Signature (optional)</w:t>
            </w:r>
          </w:p>
        </w:tc>
      </w:tr>
      <w:tr w:rsidR="00272A39" w:rsidRPr="00272A39" w:rsidTr="00C25EEF">
        <w:trPr>
          <w:trHeight w:val="342"/>
        </w:trPr>
        <w:tc>
          <w:tcPr>
            <w:tcW w:w="4009" w:type="dxa"/>
            <w:tcBorders>
              <w:bottom w:val="single" w:sz="4" w:space="0" w:color="auto"/>
            </w:tcBorders>
            <w:shd w:val="clear" w:color="auto" w:fill="auto"/>
            <w:vAlign w:val="bottom"/>
          </w:tcPr>
          <w:p w:rsidR="00272A39" w:rsidRPr="00272A39" w:rsidRDefault="00272A39" w:rsidP="00272A39">
            <w:pPr>
              <w:autoSpaceDE w:val="0"/>
              <w:autoSpaceDN w:val="0"/>
              <w:adjustRightInd w:val="0"/>
              <w:spacing w:after="0" w:line="240" w:lineRule="auto"/>
              <w:rPr>
                <w:rFonts w:cs="Calibri"/>
                <w:bCs/>
                <w:sz w:val="18"/>
                <w:szCs w:val="18"/>
              </w:rPr>
            </w:pPr>
          </w:p>
        </w:tc>
        <w:tc>
          <w:tcPr>
            <w:tcW w:w="243" w:type="dxa"/>
            <w:shd w:val="clear" w:color="auto" w:fill="auto"/>
            <w:vAlign w:val="bottom"/>
          </w:tcPr>
          <w:p w:rsidR="00272A39" w:rsidRPr="00272A39" w:rsidRDefault="00272A39" w:rsidP="00272A39">
            <w:pPr>
              <w:autoSpaceDE w:val="0"/>
              <w:autoSpaceDN w:val="0"/>
              <w:adjustRightInd w:val="0"/>
              <w:spacing w:after="0" w:line="240" w:lineRule="auto"/>
              <w:rPr>
                <w:rFonts w:cs="Calibri"/>
                <w:bCs/>
                <w:sz w:val="18"/>
                <w:szCs w:val="18"/>
              </w:rPr>
            </w:pPr>
          </w:p>
        </w:tc>
        <w:tc>
          <w:tcPr>
            <w:tcW w:w="4237" w:type="dxa"/>
            <w:gridSpan w:val="4"/>
            <w:tcBorders>
              <w:bottom w:val="single" w:sz="4" w:space="0" w:color="auto"/>
            </w:tcBorders>
            <w:shd w:val="clear" w:color="auto" w:fill="auto"/>
            <w:vAlign w:val="bottom"/>
          </w:tcPr>
          <w:p w:rsidR="00272A39" w:rsidRPr="00272A39" w:rsidRDefault="00272A39" w:rsidP="00272A39">
            <w:pPr>
              <w:autoSpaceDE w:val="0"/>
              <w:autoSpaceDN w:val="0"/>
              <w:adjustRightInd w:val="0"/>
              <w:spacing w:after="0" w:line="240" w:lineRule="auto"/>
              <w:rPr>
                <w:rFonts w:cs="Calibri"/>
                <w:bCs/>
                <w:sz w:val="18"/>
                <w:szCs w:val="18"/>
              </w:rPr>
            </w:pPr>
          </w:p>
        </w:tc>
        <w:tc>
          <w:tcPr>
            <w:tcW w:w="372" w:type="dxa"/>
            <w:shd w:val="clear" w:color="auto" w:fill="auto"/>
            <w:vAlign w:val="bottom"/>
          </w:tcPr>
          <w:p w:rsidR="00272A39" w:rsidRPr="00272A39" w:rsidRDefault="00272A39" w:rsidP="00272A39">
            <w:pPr>
              <w:autoSpaceDE w:val="0"/>
              <w:autoSpaceDN w:val="0"/>
              <w:adjustRightInd w:val="0"/>
              <w:spacing w:after="0" w:line="240" w:lineRule="auto"/>
              <w:rPr>
                <w:rFonts w:cs="Calibri"/>
                <w:bCs/>
                <w:sz w:val="18"/>
                <w:szCs w:val="18"/>
              </w:rPr>
            </w:pPr>
          </w:p>
        </w:tc>
        <w:tc>
          <w:tcPr>
            <w:tcW w:w="1939" w:type="dxa"/>
            <w:tcBorders>
              <w:bottom w:val="single" w:sz="4" w:space="0" w:color="auto"/>
            </w:tcBorders>
            <w:shd w:val="clear" w:color="auto" w:fill="auto"/>
            <w:vAlign w:val="bottom"/>
          </w:tcPr>
          <w:p w:rsidR="00272A39" w:rsidRPr="00272A39" w:rsidRDefault="00272A39" w:rsidP="00272A39">
            <w:pPr>
              <w:autoSpaceDE w:val="0"/>
              <w:autoSpaceDN w:val="0"/>
              <w:adjustRightInd w:val="0"/>
              <w:spacing w:after="0" w:line="240" w:lineRule="auto"/>
              <w:rPr>
                <w:rFonts w:cs="Calibri"/>
                <w:bCs/>
                <w:sz w:val="18"/>
                <w:szCs w:val="18"/>
              </w:rPr>
            </w:pPr>
          </w:p>
        </w:tc>
      </w:tr>
      <w:tr w:rsidR="00272A39" w:rsidRPr="00272A39" w:rsidTr="00C25EEF">
        <w:trPr>
          <w:trHeight w:val="170"/>
        </w:trPr>
        <w:tc>
          <w:tcPr>
            <w:tcW w:w="4009" w:type="dxa"/>
            <w:tcBorders>
              <w:top w:val="single" w:sz="4" w:space="0" w:color="auto"/>
            </w:tcBorders>
            <w:shd w:val="clear" w:color="auto" w:fill="auto"/>
          </w:tcPr>
          <w:p w:rsidR="00272A39" w:rsidRPr="00272A39" w:rsidRDefault="00272A39" w:rsidP="00272A39">
            <w:pPr>
              <w:autoSpaceDE w:val="0"/>
              <w:autoSpaceDN w:val="0"/>
              <w:adjustRightInd w:val="0"/>
              <w:rPr>
                <w:rFonts w:cs="Calibri"/>
                <w:bCs/>
                <w:sz w:val="18"/>
                <w:szCs w:val="18"/>
              </w:rPr>
            </w:pPr>
            <w:r w:rsidRPr="00272A39">
              <w:rPr>
                <w:rFonts w:cs="Calibri"/>
                <w:bCs/>
                <w:sz w:val="18"/>
                <w:szCs w:val="18"/>
              </w:rPr>
              <w:t>University Authorized Official Signature</w:t>
            </w:r>
          </w:p>
        </w:tc>
        <w:tc>
          <w:tcPr>
            <w:tcW w:w="243" w:type="dxa"/>
            <w:shd w:val="clear" w:color="auto" w:fill="auto"/>
          </w:tcPr>
          <w:p w:rsidR="00272A39" w:rsidRPr="00272A39" w:rsidRDefault="00272A39" w:rsidP="00272A39">
            <w:pPr>
              <w:autoSpaceDE w:val="0"/>
              <w:autoSpaceDN w:val="0"/>
              <w:adjustRightInd w:val="0"/>
              <w:rPr>
                <w:rFonts w:cs="Calibri"/>
                <w:bCs/>
                <w:sz w:val="18"/>
                <w:szCs w:val="18"/>
              </w:rPr>
            </w:pPr>
          </w:p>
        </w:tc>
        <w:tc>
          <w:tcPr>
            <w:tcW w:w="4237" w:type="dxa"/>
            <w:gridSpan w:val="4"/>
            <w:tcBorders>
              <w:top w:val="single" w:sz="4" w:space="0" w:color="auto"/>
            </w:tcBorders>
            <w:shd w:val="clear" w:color="auto" w:fill="auto"/>
          </w:tcPr>
          <w:p w:rsidR="00272A39" w:rsidRPr="00272A39" w:rsidRDefault="00272A39" w:rsidP="00272A39">
            <w:pPr>
              <w:autoSpaceDE w:val="0"/>
              <w:autoSpaceDN w:val="0"/>
              <w:adjustRightInd w:val="0"/>
              <w:rPr>
                <w:rFonts w:cs="Calibri"/>
                <w:bCs/>
                <w:sz w:val="18"/>
                <w:szCs w:val="18"/>
              </w:rPr>
            </w:pPr>
            <w:r w:rsidRPr="00272A39">
              <w:rPr>
                <w:rFonts w:cs="Calibri"/>
                <w:bCs/>
                <w:sz w:val="18"/>
                <w:szCs w:val="18"/>
              </w:rPr>
              <w:t>Printed Name / Title</w:t>
            </w:r>
          </w:p>
        </w:tc>
        <w:tc>
          <w:tcPr>
            <w:tcW w:w="372" w:type="dxa"/>
            <w:shd w:val="clear" w:color="auto" w:fill="auto"/>
          </w:tcPr>
          <w:p w:rsidR="00272A39" w:rsidRPr="00272A39" w:rsidRDefault="00272A39" w:rsidP="00272A39">
            <w:pPr>
              <w:autoSpaceDE w:val="0"/>
              <w:autoSpaceDN w:val="0"/>
              <w:adjustRightInd w:val="0"/>
              <w:rPr>
                <w:rFonts w:cs="Calibri"/>
                <w:bCs/>
                <w:sz w:val="18"/>
                <w:szCs w:val="18"/>
              </w:rPr>
            </w:pPr>
          </w:p>
        </w:tc>
        <w:tc>
          <w:tcPr>
            <w:tcW w:w="1939" w:type="dxa"/>
            <w:tcBorders>
              <w:top w:val="single" w:sz="4" w:space="0" w:color="auto"/>
            </w:tcBorders>
            <w:shd w:val="clear" w:color="auto" w:fill="auto"/>
          </w:tcPr>
          <w:p w:rsidR="00272A39" w:rsidRPr="00272A39" w:rsidRDefault="00272A39" w:rsidP="00272A39">
            <w:pPr>
              <w:autoSpaceDE w:val="0"/>
              <w:autoSpaceDN w:val="0"/>
              <w:adjustRightInd w:val="0"/>
              <w:rPr>
                <w:rFonts w:cs="Calibri"/>
                <w:bCs/>
                <w:sz w:val="18"/>
                <w:szCs w:val="18"/>
              </w:rPr>
            </w:pPr>
            <w:r w:rsidRPr="00272A39">
              <w:rPr>
                <w:rFonts w:cs="Calibri"/>
                <w:bCs/>
                <w:sz w:val="18"/>
                <w:szCs w:val="18"/>
              </w:rPr>
              <w:t>Date</w:t>
            </w:r>
          </w:p>
        </w:tc>
      </w:tr>
    </w:tbl>
    <w:p w:rsidR="00272A39" w:rsidRDefault="00272A39">
      <w:pPr>
        <w:rPr>
          <w:rFonts w:cs="Arial"/>
          <w:sz w:val="18"/>
          <w:szCs w:val="18"/>
        </w:rPr>
      </w:pPr>
    </w:p>
    <w:p w:rsidR="00272A39" w:rsidRDefault="00272A39">
      <w:pPr>
        <w:rPr>
          <w:rFonts w:cs="Arial"/>
          <w:sz w:val="18"/>
          <w:szCs w:val="18"/>
        </w:rPr>
      </w:pPr>
    </w:p>
    <w:p w:rsidR="00272A39" w:rsidRDefault="00272A39">
      <w:pPr>
        <w:rPr>
          <w:rFonts w:cs="Arial"/>
          <w:sz w:val="18"/>
          <w:szCs w:val="18"/>
        </w:rPr>
      </w:pPr>
    </w:p>
    <w:p w:rsidR="00272A39" w:rsidRDefault="00272A39">
      <w:pPr>
        <w:rPr>
          <w:rFonts w:cs="Arial"/>
          <w:sz w:val="18"/>
          <w:szCs w:val="18"/>
        </w:rPr>
      </w:pPr>
    </w:p>
    <w:p w:rsidR="00272A39" w:rsidRDefault="00272A39">
      <w:pPr>
        <w:rPr>
          <w:rFonts w:cs="Arial"/>
          <w:sz w:val="18"/>
          <w:szCs w:val="18"/>
        </w:rPr>
      </w:pPr>
      <w:r>
        <w:rPr>
          <w:rFonts w:cs="Arial"/>
          <w:sz w:val="18"/>
          <w:szCs w:val="18"/>
        </w:rPr>
        <w:br w:type="page"/>
      </w:r>
    </w:p>
    <w:p w:rsidR="005678DD" w:rsidRPr="004839C2" w:rsidRDefault="00272A39" w:rsidP="00272A39">
      <w:pPr>
        <w:jc w:val="center"/>
        <w:rPr>
          <w:rFonts w:ascii="Arial" w:hAnsi="Arial" w:cs="Arial"/>
          <w:b/>
          <w:bCs/>
          <w:sz w:val="24"/>
          <w:szCs w:val="17"/>
        </w:rPr>
      </w:pPr>
      <w:r w:rsidRPr="004839C2">
        <w:rPr>
          <w:rFonts w:ascii="Arial" w:hAnsi="Arial" w:cs="Arial"/>
          <w:b/>
          <w:bCs/>
          <w:sz w:val="24"/>
          <w:szCs w:val="17"/>
        </w:rPr>
        <w:lastRenderedPageBreak/>
        <w:t>UNIVERSITY’S STANDARD TERMS AND CONDITIONS</w:t>
      </w:r>
      <w:r w:rsidR="005678DD" w:rsidRPr="004839C2">
        <w:rPr>
          <w:rFonts w:ascii="Arial" w:hAnsi="Arial" w:cs="Arial"/>
          <w:b/>
          <w:bCs/>
          <w:sz w:val="24"/>
          <w:szCs w:val="17"/>
        </w:rPr>
        <w:t xml:space="preserve"> </w:t>
      </w:r>
    </w:p>
    <w:p w:rsidR="00272A39" w:rsidRPr="004839C2" w:rsidRDefault="005678DD" w:rsidP="00272A39">
      <w:pPr>
        <w:jc w:val="center"/>
        <w:rPr>
          <w:rFonts w:ascii="Arial" w:hAnsi="Arial" w:cs="Arial"/>
          <w:b/>
          <w:bCs/>
          <w:sz w:val="24"/>
          <w:szCs w:val="17"/>
        </w:rPr>
      </w:pPr>
      <w:r w:rsidRPr="004839C2">
        <w:rPr>
          <w:rFonts w:ascii="Arial" w:hAnsi="Arial" w:cs="Arial"/>
          <w:b/>
          <w:bCs/>
          <w:sz w:val="24"/>
          <w:szCs w:val="17"/>
        </w:rPr>
        <w:t>FOR THE STATE OF TENNESSEE AND ITS INSTRUMENTALITIES</w:t>
      </w:r>
    </w:p>
    <w:p w:rsidR="00272A39" w:rsidRPr="004839C2" w:rsidRDefault="00272A39" w:rsidP="00272A39">
      <w:pPr>
        <w:pStyle w:val="NoSpacing"/>
        <w:rPr>
          <w:rFonts w:ascii="Arial" w:hAnsi="Arial" w:cs="Arial"/>
          <w:sz w:val="24"/>
          <w:szCs w:val="17"/>
        </w:rPr>
      </w:pPr>
      <w:r w:rsidRPr="004839C2">
        <w:rPr>
          <w:rFonts w:ascii="Arial" w:hAnsi="Arial" w:cs="Arial"/>
          <w:sz w:val="24"/>
          <w:szCs w:val="17"/>
        </w:rPr>
        <w:t xml:space="preserve">1. </w:t>
      </w:r>
      <w:r w:rsidR="005678DD" w:rsidRPr="004839C2">
        <w:rPr>
          <w:rFonts w:ascii="Arial" w:hAnsi="Arial" w:cs="Arial"/>
          <w:sz w:val="24"/>
          <w:szCs w:val="17"/>
        </w:rPr>
        <w:t xml:space="preserve">The University is not bound by this Contract until it is approved and signed by appropriate University authorized official(s). A list of the University’s authorized officials is located here: </w:t>
      </w:r>
      <w:hyperlink r:id="rId5" w:history="1">
        <w:r w:rsidR="005678DD" w:rsidRPr="004839C2">
          <w:rPr>
            <w:rStyle w:val="Hyperlink"/>
            <w:rFonts w:ascii="Arial" w:hAnsi="Arial" w:cs="Arial"/>
            <w:sz w:val="24"/>
            <w:szCs w:val="17"/>
          </w:rPr>
          <w:t>http://treasurer.tennessee.edu/contracts/contractsignature.html</w:t>
        </w:r>
      </w:hyperlink>
      <w:r w:rsidR="005678DD" w:rsidRPr="004839C2">
        <w:rPr>
          <w:rFonts w:ascii="Arial" w:hAnsi="Arial" w:cs="Arial"/>
          <w:sz w:val="24"/>
          <w:szCs w:val="17"/>
        </w:rPr>
        <w:t xml:space="preserve"> </w:t>
      </w:r>
    </w:p>
    <w:p w:rsidR="00272A39" w:rsidRPr="004839C2" w:rsidRDefault="00272A39" w:rsidP="00272A39">
      <w:pPr>
        <w:pStyle w:val="NoSpacing"/>
        <w:rPr>
          <w:rFonts w:ascii="Arial" w:hAnsi="Arial" w:cs="Arial"/>
          <w:sz w:val="24"/>
          <w:szCs w:val="17"/>
        </w:rPr>
      </w:pPr>
      <w:r w:rsidRPr="004839C2">
        <w:rPr>
          <w:rFonts w:ascii="Arial" w:hAnsi="Arial" w:cs="Arial"/>
          <w:sz w:val="24"/>
          <w:szCs w:val="17"/>
        </w:rPr>
        <w:t xml:space="preserve">2. This Contract may be modified only by a written amendment which has been executed and approved by the </w:t>
      </w:r>
      <w:r w:rsidR="00154DEB" w:rsidRPr="004839C2">
        <w:rPr>
          <w:rFonts w:ascii="Arial" w:hAnsi="Arial" w:cs="Arial"/>
          <w:sz w:val="24"/>
          <w:szCs w:val="17"/>
        </w:rPr>
        <w:t>authorized officials of both parties</w:t>
      </w:r>
      <w:r w:rsidRPr="004839C2">
        <w:rPr>
          <w:rFonts w:ascii="Arial" w:hAnsi="Arial" w:cs="Arial"/>
          <w:sz w:val="24"/>
          <w:szCs w:val="17"/>
        </w:rPr>
        <w:t>.</w:t>
      </w:r>
      <w:r w:rsidR="00154DEB" w:rsidRPr="004839C2">
        <w:t xml:space="preserve"> </w:t>
      </w:r>
      <w:r w:rsidR="00154DEB" w:rsidRPr="004839C2">
        <w:rPr>
          <w:rFonts w:ascii="Arial" w:hAnsi="Arial" w:cs="Arial"/>
          <w:sz w:val="24"/>
          <w:szCs w:val="17"/>
        </w:rPr>
        <w:t xml:space="preserve">A list of the University’s authorized officials is located here: </w:t>
      </w:r>
      <w:hyperlink r:id="rId6" w:history="1">
        <w:r w:rsidR="00154DEB" w:rsidRPr="004839C2">
          <w:rPr>
            <w:rStyle w:val="Hyperlink"/>
            <w:rFonts w:ascii="Arial" w:hAnsi="Arial" w:cs="Arial"/>
            <w:sz w:val="24"/>
            <w:szCs w:val="17"/>
          </w:rPr>
          <w:t>http://treasurer.tennessee.edu/contracts/contractsignature.html</w:t>
        </w:r>
      </w:hyperlink>
      <w:r w:rsidR="00154DEB" w:rsidRPr="004839C2">
        <w:rPr>
          <w:rFonts w:ascii="Arial" w:hAnsi="Arial" w:cs="Arial"/>
          <w:sz w:val="24"/>
          <w:szCs w:val="17"/>
        </w:rPr>
        <w:t xml:space="preserve"> </w:t>
      </w:r>
    </w:p>
    <w:p w:rsidR="00272A39" w:rsidRPr="004839C2" w:rsidRDefault="00272A39" w:rsidP="00272A39">
      <w:pPr>
        <w:pStyle w:val="NoSpacing"/>
        <w:rPr>
          <w:rFonts w:ascii="Arial" w:hAnsi="Arial" w:cs="Arial"/>
          <w:sz w:val="24"/>
          <w:szCs w:val="17"/>
        </w:rPr>
      </w:pPr>
      <w:r w:rsidRPr="004839C2">
        <w:rPr>
          <w:rFonts w:ascii="Arial" w:hAnsi="Arial" w:cs="Arial"/>
          <w:sz w:val="24"/>
          <w:szCs w:val="17"/>
        </w:rPr>
        <w:t>3. The Contractor shall not assign this Contract or enter into a subcontract for any of the services performed under this Contract without obtaining the prior written approval of the University.</w:t>
      </w:r>
    </w:p>
    <w:p w:rsidR="00272A39" w:rsidRPr="004839C2" w:rsidRDefault="00272A39" w:rsidP="00272A39">
      <w:pPr>
        <w:pStyle w:val="NoSpacing"/>
        <w:rPr>
          <w:rFonts w:ascii="Arial" w:hAnsi="Arial" w:cs="Arial"/>
          <w:sz w:val="24"/>
          <w:szCs w:val="17"/>
        </w:rPr>
      </w:pPr>
      <w:r w:rsidRPr="004839C2">
        <w:rPr>
          <w:rFonts w:ascii="Arial" w:hAnsi="Arial" w:cs="Arial"/>
          <w:sz w:val="24"/>
          <w:szCs w:val="17"/>
        </w:rPr>
        <w:t>4. Unless otherwise indicated on the reverse, if this Contract provides for reimbursement for travel, meals or lodging, such reimbursement must be made in accordance with University travel policies.</w:t>
      </w:r>
    </w:p>
    <w:p w:rsidR="00272A39" w:rsidRPr="004839C2" w:rsidRDefault="00900F0E" w:rsidP="00272A39">
      <w:pPr>
        <w:pStyle w:val="NoSpacing"/>
        <w:rPr>
          <w:rFonts w:ascii="Arial" w:hAnsi="Arial" w:cs="Arial"/>
          <w:sz w:val="24"/>
          <w:szCs w:val="17"/>
        </w:rPr>
      </w:pPr>
      <w:r w:rsidRPr="004839C2">
        <w:rPr>
          <w:rFonts w:ascii="Arial" w:hAnsi="Arial" w:cs="Arial"/>
          <w:sz w:val="24"/>
          <w:szCs w:val="17"/>
        </w:rPr>
        <w:t>5</w:t>
      </w:r>
      <w:r w:rsidR="00272A39" w:rsidRPr="004839C2">
        <w:rPr>
          <w:rFonts w:ascii="Arial" w:hAnsi="Arial" w:cs="Arial"/>
          <w:sz w:val="24"/>
          <w:szCs w:val="17"/>
        </w:rPr>
        <w:t xml:space="preserve">. No person on the grounds of disability, age, race, color, religion, sex, national origin, veteran status or any other classification protected by Federal and/or Tennessee State constitutional and/or statutory law shall be excluded from participation in, or be denied benefits of, or be otherwise subjected to discrimination in the performance of this Contract. The Contractor shall, upon request, show proof of such nondiscrimination, and shall post in conspicuous places, available to all employees and applicants, notice of nondiscrimination. </w:t>
      </w:r>
    </w:p>
    <w:p w:rsidR="00272A39" w:rsidRPr="004839C2" w:rsidRDefault="00900F0E" w:rsidP="00272A39">
      <w:pPr>
        <w:pStyle w:val="NoSpacing"/>
        <w:rPr>
          <w:rFonts w:ascii="Arial" w:hAnsi="Arial" w:cs="Arial"/>
          <w:sz w:val="24"/>
          <w:szCs w:val="17"/>
        </w:rPr>
      </w:pPr>
      <w:r w:rsidRPr="004839C2">
        <w:rPr>
          <w:rFonts w:ascii="Arial" w:hAnsi="Arial" w:cs="Arial"/>
          <w:sz w:val="24"/>
          <w:szCs w:val="17"/>
        </w:rPr>
        <w:t>6</w:t>
      </w:r>
      <w:r w:rsidR="00272A39" w:rsidRPr="004839C2">
        <w:rPr>
          <w:rFonts w:ascii="Arial" w:hAnsi="Arial" w:cs="Arial"/>
          <w:sz w:val="24"/>
          <w:szCs w:val="17"/>
        </w:rPr>
        <w:t>. The Contractor shall comply with all applicable Federal and State laws and regulations in the performance of this Contract.</w:t>
      </w:r>
    </w:p>
    <w:p w:rsidR="00272A39" w:rsidRPr="004839C2" w:rsidRDefault="00900F0E" w:rsidP="00272A39">
      <w:pPr>
        <w:pStyle w:val="NoSpacing"/>
        <w:rPr>
          <w:rFonts w:ascii="Arial" w:hAnsi="Arial" w:cs="Arial"/>
          <w:sz w:val="24"/>
          <w:szCs w:val="17"/>
        </w:rPr>
      </w:pPr>
      <w:r w:rsidRPr="004839C2">
        <w:rPr>
          <w:rFonts w:ascii="Arial" w:hAnsi="Arial" w:cs="Arial"/>
          <w:sz w:val="24"/>
          <w:szCs w:val="17"/>
        </w:rPr>
        <w:t>7</w:t>
      </w:r>
      <w:r w:rsidR="00272A39" w:rsidRPr="004839C2">
        <w:rPr>
          <w:rFonts w:ascii="Arial" w:hAnsi="Arial" w:cs="Arial"/>
          <w:sz w:val="24"/>
          <w:szCs w:val="17"/>
        </w:rPr>
        <w:t>. This Contract shall be governed by the laws of the State of Tennessee</w:t>
      </w:r>
      <w:r w:rsidR="00EB637D" w:rsidRPr="004839C2">
        <w:rPr>
          <w:rFonts w:ascii="Arial" w:hAnsi="Arial" w:cs="Arial"/>
          <w:sz w:val="24"/>
          <w:szCs w:val="17"/>
        </w:rPr>
        <w:t xml:space="preserve">. Both parties are instrumentalities of the State of Tennessee.  Therefore, in the event of a dispute, the liability of either party to the other will be governed by the Tennessee Claims Commission Act. </w:t>
      </w:r>
    </w:p>
    <w:p w:rsidR="00272A39" w:rsidRPr="004839C2" w:rsidRDefault="00900F0E" w:rsidP="00272A39">
      <w:pPr>
        <w:pStyle w:val="NoSpacing"/>
        <w:rPr>
          <w:rFonts w:ascii="Arial" w:hAnsi="Arial" w:cs="Arial"/>
          <w:sz w:val="24"/>
          <w:szCs w:val="17"/>
        </w:rPr>
      </w:pPr>
      <w:r w:rsidRPr="004839C2">
        <w:rPr>
          <w:rFonts w:ascii="Arial" w:hAnsi="Arial" w:cs="Arial"/>
          <w:sz w:val="24"/>
          <w:szCs w:val="17"/>
        </w:rPr>
        <w:t>8</w:t>
      </w:r>
      <w:r w:rsidR="00272A39" w:rsidRPr="004839C2">
        <w:rPr>
          <w:rFonts w:ascii="Arial" w:hAnsi="Arial" w:cs="Arial"/>
          <w:sz w:val="24"/>
          <w:szCs w:val="17"/>
        </w:rPr>
        <w:t>. It is understood by the Contractor that the University will possess all rights to any creations, inventions, other intellectual property, and materials, including copyright or patents in the same, which arise out of, are prepared by, or are developed in the course of the Contractor’s performance under this Contract. The Contractor and the University acknowledge and agree that the Contractor’s work under this Contract shall belong to the University as "work-made-for-hire" (as such term is defined in U.S. Copyright Law).</w:t>
      </w:r>
    </w:p>
    <w:p w:rsidR="005678DD" w:rsidRPr="005678DD" w:rsidRDefault="005678DD" w:rsidP="00272A39">
      <w:pPr>
        <w:pStyle w:val="NoSpacing"/>
        <w:rPr>
          <w:rFonts w:ascii="Arial" w:hAnsi="Arial" w:cs="Arial"/>
          <w:b/>
          <w:sz w:val="24"/>
          <w:szCs w:val="17"/>
        </w:rPr>
      </w:pPr>
      <w:r w:rsidRPr="004839C2">
        <w:rPr>
          <w:rFonts w:ascii="Arial" w:hAnsi="Arial" w:cs="Arial"/>
          <w:b/>
          <w:sz w:val="24"/>
          <w:szCs w:val="17"/>
        </w:rPr>
        <w:t xml:space="preserve">9. This Contract is only valid if it is between the University and the State of Tennessee or any instrumentality of the State of Tennessee.  </w:t>
      </w:r>
      <w:r w:rsidR="00154DEB" w:rsidRPr="004839C2">
        <w:rPr>
          <w:rFonts w:ascii="Arial" w:hAnsi="Arial" w:cs="Arial"/>
          <w:b/>
          <w:sz w:val="24"/>
          <w:szCs w:val="17"/>
        </w:rPr>
        <w:t>Both parties are instrumentalities of the State of Tennessee and any dispute that cannot be resolved by good faith negotiation will be submitted to the Tennessee Claims Commission.</w:t>
      </w:r>
      <w:r w:rsidR="00154DEB" w:rsidRPr="00154DEB">
        <w:rPr>
          <w:rFonts w:ascii="Arial" w:hAnsi="Arial" w:cs="Arial"/>
          <w:b/>
          <w:sz w:val="24"/>
          <w:szCs w:val="17"/>
        </w:rPr>
        <w:t xml:space="preserve">  </w:t>
      </w:r>
    </w:p>
    <w:p w:rsidR="00272A39" w:rsidRPr="005678DD" w:rsidRDefault="00272A39" w:rsidP="00272A39">
      <w:pPr>
        <w:pStyle w:val="NoSpacing"/>
        <w:rPr>
          <w:rFonts w:ascii="Arial" w:hAnsi="Arial" w:cs="Arial"/>
          <w:sz w:val="24"/>
        </w:rPr>
      </w:pPr>
    </w:p>
    <w:p w:rsidR="005A341D" w:rsidRDefault="00103819"/>
    <w:sectPr w:rsidR="005A341D" w:rsidSect="00272A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3A3626"/>
    <w:multiLevelType w:val="hybridMultilevel"/>
    <w:tmpl w:val="0F245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H7cSXp9VUJTDY2yIhnYdzC/apaXppwAizIoKpuUuBhJK6R/Tgr2tQ+U3d54zRaP3kamj+dkPlfY+5KqZqzFWIQ==" w:salt="CYnd180moQyRswtGfASFM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DE1"/>
    <w:rsid w:val="000D7962"/>
    <w:rsid w:val="00103819"/>
    <w:rsid w:val="00154DEB"/>
    <w:rsid w:val="001D0CCB"/>
    <w:rsid w:val="00272A39"/>
    <w:rsid w:val="004839C2"/>
    <w:rsid w:val="004C5B98"/>
    <w:rsid w:val="005678DD"/>
    <w:rsid w:val="00890463"/>
    <w:rsid w:val="00900F0E"/>
    <w:rsid w:val="00920A13"/>
    <w:rsid w:val="009C54AD"/>
    <w:rsid w:val="00B33DE1"/>
    <w:rsid w:val="00B509B0"/>
    <w:rsid w:val="00CB1814"/>
    <w:rsid w:val="00D14AA7"/>
    <w:rsid w:val="00EB637D"/>
    <w:rsid w:val="00EB656B"/>
    <w:rsid w:val="00FD4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434E12-000E-485E-A96C-D862E0C3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A3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2A39"/>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5678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0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easurer.tennessee.edu/contracts/contractsignature.html" TargetMode="External"/><Relationship Id="rId5" Type="http://schemas.openxmlformats.org/officeDocument/2006/relationships/hyperlink" Target="http://treasurer.tennessee.edu/contracts/contractsignatur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749</Words>
  <Characters>4271</Characters>
  <Application>Microsoft Office Word</Application>
  <DocSecurity>0</DocSecurity>
  <Lines>35</Lines>
  <Paragraphs>10</Paragraphs>
  <ScaleCrop>false</ScaleCrop>
  <Company>University of Tennessee</Company>
  <LinksUpToDate>false</LinksUpToDate>
  <CharactersWithSpaces>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Reagan</dc:creator>
  <cp:keywords/>
  <dc:description/>
  <cp:lastModifiedBy>Reagan, Blake Alan</cp:lastModifiedBy>
  <cp:revision>17</cp:revision>
  <dcterms:created xsi:type="dcterms:W3CDTF">2012-06-26T13:55:00Z</dcterms:created>
  <dcterms:modified xsi:type="dcterms:W3CDTF">2013-06-12T20:22:00Z</dcterms:modified>
</cp:coreProperties>
</file>